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3B" w:rsidRDefault="00C27245">
      <w:pPr>
        <w:ind w:firstLine="720"/>
        <w:jc w:val="center"/>
      </w:pPr>
      <w:bookmarkStart w:id="0" w:name="_GoBack"/>
      <w:bookmarkEnd w:id="0"/>
      <w:r>
        <w:rPr>
          <w:b/>
          <w:bCs/>
          <w:i/>
          <w:iCs/>
        </w:rPr>
        <w:t>Iroquois Community Mental Health708 Board</w:t>
      </w:r>
    </w:p>
    <w:p w:rsidR="00DA613B" w:rsidRDefault="00C27245">
      <w:pPr>
        <w:ind w:firstLine="720"/>
        <w:jc w:val="center"/>
      </w:pPr>
      <w:r>
        <w:rPr>
          <w:b/>
          <w:bCs/>
          <w:i/>
          <w:iCs/>
        </w:rPr>
        <w:t>323 W Mulberry St., P O Box 322</w:t>
      </w:r>
    </w:p>
    <w:p w:rsidR="00DA613B" w:rsidRDefault="00C27245">
      <w:pPr>
        <w:jc w:val="center"/>
      </w:pPr>
      <w:r>
        <w:rPr>
          <w:b/>
          <w:bCs/>
          <w:i/>
          <w:iCs/>
        </w:rPr>
        <w:t>Watseka, Il 60970</w:t>
      </w:r>
    </w:p>
    <w:p w:rsidR="00DA613B" w:rsidRDefault="00C27245">
      <w:pPr>
        <w:jc w:val="center"/>
      </w:pPr>
      <w:r>
        <w:rPr>
          <w:b/>
          <w:bCs/>
          <w:i/>
          <w:iCs/>
        </w:rPr>
        <w:t>815-432-5241</w:t>
      </w:r>
    </w:p>
    <w:p w:rsidR="00DA613B" w:rsidRDefault="00C2724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613B" w:rsidRDefault="00C27245">
      <w:r>
        <w:rPr>
          <w:b/>
          <w:bCs/>
          <w:i/>
          <w:iCs/>
        </w:rPr>
        <w:t>A Meeting Quorum consists of one more than half of the Board of Directors be present</w:t>
      </w:r>
    </w:p>
    <w:p w:rsidR="00DA613B" w:rsidRDefault="00C27245">
      <w:r>
        <w:tab/>
      </w:r>
    </w:p>
    <w:p w:rsidR="00DA613B" w:rsidRDefault="00C27245">
      <w:r>
        <w:tab/>
      </w:r>
      <w:r>
        <w:tab/>
      </w:r>
      <w:r>
        <w:tab/>
      </w:r>
      <w:r>
        <w:tab/>
      </w:r>
      <w:r>
        <w:tab/>
      </w:r>
    </w:p>
    <w:p w:rsidR="00DA613B" w:rsidRDefault="00C27245">
      <w:pPr>
        <w:jc w:val="center"/>
        <w:rPr>
          <w:b/>
          <w:bCs/>
        </w:rPr>
      </w:pPr>
      <w:r>
        <w:rPr>
          <w:b/>
          <w:bCs/>
        </w:rPr>
        <w:t>MEETING AGENDA</w:t>
      </w:r>
    </w:p>
    <w:p w:rsidR="007D2E62" w:rsidRDefault="007D2E62">
      <w:pPr>
        <w:jc w:val="center"/>
      </w:pPr>
    </w:p>
    <w:p w:rsidR="00DA613B" w:rsidRDefault="00C27245">
      <w:r>
        <w:rPr>
          <w:b/>
          <w:bCs/>
        </w:rPr>
        <w:t xml:space="preserve">DATE: </w:t>
      </w:r>
      <w:r>
        <w:rPr>
          <w:b/>
          <w:bCs/>
        </w:rPr>
        <w:tab/>
      </w:r>
      <w:r w:rsidR="002910E4">
        <w:rPr>
          <w:b/>
          <w:bCs/>
        </w:rPr>
        <w:t xml:space="preserve">September 27, </w:t>
      </w:r>
      <w:r>
        <w:rPr>
          <w:b/>
          <w:bCs/>
        </w:rPr>
        <w:t>2021</w:t>
      </w:r>
    </w:p>
    <w:p w:rsidR="00DA613B" w:rsidRDefault="00C27245">
      <w:r>
        <w:rPr>
          <w:b/>
          <w:bCs/>
        </w:rPr>
        <w:t>TIME:</w:t>
      </w:r>
      <w:r>
        <w:rPr>
          <w:b/>
          <w:bCs/>
        </w:rPr>
        <w:tab/>
        <w:t>5:00 P.M.</w:t>
      </w:r>
    </w:p>
    <w:p w:rsidR="00DA613B" w:rsidRDefault="00C27245">
      <w:r>
        <w:rPr>
          <w:b/>
          <w:bCs/>
        </w:rPr>
        <w:t>PLACE:</w:t>
      </w:r>
      <w:r>
        <w:rPr>
          <w:b/>
          <w:bCs/>
        </w:rPr>
        <w:tab/>
        <w:t xml:space="preserve">Iroquois </w:t>
      </w:r>
      <w:r w:rsidR="0042095B">
        <w:rPr>
          <w:b/>
          <w:bCs/>
        </w:rPr>
        <w:t xml:space="preserve">County </w:t>
      </w:r>
      <w:r w:rsidR="001C5E60">
        <w:rPr>
          <w:b/>
          <w:bCs/>
        </w:rPr>
        <w:t xml:space="preserve">Administrative </w:t>
      </w:r>
      <w:r w:rsidR="0042095B">
        <w:rPr>
          <w:b/>
          <w:bCs/>
        </w:rPr>
        <w:t>Center</w:t>
      </w:r>
      <w:r w:rsidR="001C5E60">
        <w:rPr>
          <w:b/>
          <w:bCs/>
        </w:rPr>
        <w:t xml:space="preserve">, 1001 E Grant, Watseka </w:t>
      </w:r>
      <w:r w:rsidR="00A43C23">
        <w:rPr>
          <w:b/>
          <w:bCs/>
        </w:rPr>
        <w:t>IL.</w:t>
      </w:r>
    </w:p>
    <w:p w:rsidR="00DA613B" w:rsidRDefault="00DA613B"/>
    <w:p w:rsidR="00DA613B" w:rsidRDefault="00DA613B"/>
    <w:p w:rsidR="00DA613B" w:rsidRDefault="00C27245">
      <w:pPr>
        <w:numPr>
          <w:ilvl w:val="0"/>
          <w:numId w:val="1"/>
        </w:numPr>
        <w:pBdr>
          <w:left w:val="none" w:sz="0" w:space="22" w:color="auto"/>
        </w:pBdr>
        <w:spacing w:line="360" w:lineRule="auto"/>
        <w:ind w:left="1080" w:hanging="720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613B" w:rsidRDefault="00C27245">
      <w:pPr>
        <w:numPr>
          <w:ilvl w:val="0"/>
          <w:numId w:val="1"/>
        </w:numPr>
        <w:pBdr>
          <w:left w:val="none" w:sz="0" w:space="22" w:color="auto"/>
        </w:pBdr>
        <w:spacing w:line="360" w:lineRule="auto"/>
        <w:ind w:left="1080" w:hanging="720"/>
      </w:pPr>
      <w:r>
        <w:t>Roll Call</w:t>
      </w:r>
      <w:r>
        <w:tab/>
      </w:r>
      <w:r>
        <w:tab/>
      </w:r>
      <w:r>
        <w:tab/>
      </w:r>
      <w:r>
        <w:tab/>
      </w:r>
    </w:p>
    <w:p w:rsidR="00DA613B" w:rsidRDefault="001E59DB">
      <w:pPr>
        <w:numPr>
          <w:ilvl w:val="0"/>
          <w:numId w:val="1"/>
        </w:numPr>
        <w:pBdr>
          <w:left w:val="none" w:sz="0" w:space="22" w:color="auto"/>
        </w:pBdr>
        <w:spacing w:line="360" w:lineRule="auto"/>
        <w:ind w:left="1080" w:hanging="720"/>
      </w:pPr>
      <w:r>
        <w:t xml:space="preserve">Public comment </w:t>
      </w:r>
    </w:p>
    <w:p w:rsidR="00DA613B" w:rsidRDefault="00C27245">
      <w:pPr>
        <w:numPr>
          <w:ilvl w:val="0"/>
          <w:numId w:val="1"/>
        </w:numPr>
        <w:pBdr>
          <w:left w:val="none" w:sz="0" w:space="22" w:color="auto"/>
        </w:pBdr>
        <w:spacing w:line="360" w:lineRule="auto"/>
        <w:ind w:left="1080" w:hanging="720"/>
      </w:pPr>
      <w:r>
        <w:t>Treasurer’s Report</w:t>
      </w:r>
      <w:r>
        <w:tab/>
      </w:r>
      <w:r>
        <w:tab/>
      </w:r>
    </w:p>
    <w:p w:rsidR="00DA613B" w:rsidRPr="00AC6602" w:rsidRDefault="00AC6602" w:rsidP="00AC6602">
      <w:pPr>
        <w:numPr>
          <w:ilvl w:val="0"/>
          <w:numId w:val="1"/>
        </w:numPr>
        <w:pBdr>
          <w:left w:val="none" w:sz="0" w:space="4" w:color="auto"/>
        </w:pBdr>
        <w:spacing w:after="240"/>
      </w:pPr>
      <w:r>
        <w:t xml:space="preserve">       </w:t>
      </w:r>
      <w:r w:rsidR="00AB1184">
        <w:t>Discussion and action on 2021 Grant Applications</w:t>
      </w:r>
    </w:p>
    <w:p w:rsidR="00DA613B" w:rsidRDefault="00C27245">
      <w:pPr>
        <w:numPr>
          <w:ilvl w:val="0"/>
          <w:numId w:val="1"/>
        </w:numPr>
        <w:pBdr>
          <w:left w:val="none" w:sz="0" w:space="22" w:color="auto"/>
        </w:pBdr>
        <w:spacing w:line="360" w:lineRule="auto"/>
        <w:ind w:left="1080" w:hanging="720"/>
      </w:pPr>
      <w:r>
        <w:t>New Business</w:t>
      </w:r>
    </w:p>
    <w:p w:rsidR="00DA613B" w:rsidRPr="00012DD5" w:rsidRDefault="00C27245" w:rsidP="00012DD5">
      <w:pPr>
        <w:numPr>
          <w:ilvl w:val="0"/>
          <w:numId w:val="3"/>
        </w:numPr>
        <w:pBdr>
          <w:left w:val="none" w:sz="0" w:space="22" w:color="auto"/>
        </w:pBdr>
        <w:spacing w:line="360" w:lineRule="auto"/>
        <w:ind w:left="1080" w:hanging="720"/>
      </w:pPr>
      <w:r>
        <w:t>Old Business</w:t>
      </w:r>
    </w:p>
    <w:p w:rsidR="00DA613B" w:rsidRDefault="00C27245">
      <w:pPr>
        <w:numPr>
          <w:ilvl w:val="0"/>
          <w:numId w:val="5"/>
        </w:numPr>
        <w:tabs>
          <w:tab w:val="left" w:pos="1440"/>
        </w:tabs>
        <w:spacing w:line="360" w:lineRule="auto"/>
        <w:ind w:firstLine="360"/>
      </w:pPr>
      <w:r>
        <w:t>Items Board members may wish to raise or that occur by time of Board Meeting</w:t>
      </w:r>
    </w:p>
    <w:p w:rsidR="00DA613B" w:rsidRDefault="00C27245">
      <w:pPr>
        <w:numPr>
          <w:ilvl w:val="0"/>
          <w:numId w:val="6"/>
        </w:numPr>
        <w:pBdr>
          <w:left w:val="none" w:sz="0" w:space="22" w:color="auto"/>
        </w:pBdr>
        <w:spacing w:line="360" w:lineRule="auto"/>
        <w:ind w:left="1080" w:hanging="720"/>
      </w:pPr>
      <w:r>
        <w:t>Adjournment</w:t>
      </w:r>
    </w:p>
    <w:p w:rsidR="00DA613B" w:rsidRDefault="00DA613B"/>
    <w:p w:rsidR="00DA613B" w:rsidRDefault="00C27245">
      <w:pPr>
        <w:ind w:left="360"/>
      </w:pPr>
      <w:r>
        <w:t>Next Regular Meeting:</w:t>
      </w:r>
      <w:r>
        <w:rPr>
          <w:sz w:val="20"/>
          <w:szCs w:val="20"/>
          <w:u w:val="single"/>
        </w:rPr>
        <w:t>        </w:t>
      </w:r>
      <w:r w:rsidR="00A52F6B">
        <w:rPr>
          <w:sz w:val="20"/>
          <w:szCs w:val="20"/>
          <w:u w:val="single"/>
        </w:rPr>
        <w:t>November 29</w:t>
      </w:r>
      <w:r>
        <w:rPr>
          <w:sz w:val="20"/>
          <w:szCs w:val="20"/>
          <w:u w:val="single"/>
        </w:rPr>
        <w:t>                                          </w:t>
      </w:r>
      <w:r>
        <w:t>, 2021 at 5:00PM in the Iroquois Mental Health Center Conference Room</w:t>
      </w:r>
    </w:p>
    <w:p w:rsidR="00DA613B" w:rsidRDefault="00DA613B"/>
    <w:p w:rsidR="00DA613B" w:rsidRDefault="00C27245">
      <w:r>
        <w:tab/>
      </w:r>
    </w:p>
    <w:p w:rsidR="00DA613B" w:rsidRDefault="00DA613B">
      <w:pPr>
        <w:pStyle w:val="Heading1"/>
        <w:spacing w:before="0" w:after="0"/>
      </w:pPr>
    </w:p>
    <w:p w:rsidR="00DA613B" w:rsidRDefault="00DA613B">
      <w:pPr>
        <w:pStyle w:val="Heading1"/>
        <w:spacing w:before="0" w:after="0"/>
        <w:rPr>
          <w:sz w:val="28"/>
          <w:szCs w:val="28"/>
        </w:rPr>
      </w:pPr>
    </w:p>
    <w:p w:rsidR="00DA613B" w:rsidRDefault="00DA613B">
      <w:pPr>
        <w:pStyle w:val="Heading1"/>
        <w:spacing w:before="0" w:after="0"/>
        <w:rPr>
          <w:sz w:val="28"/>
          <w:szCs w:val="28"/>
        </w:rPr>
      </w:pPr>
    </w:p>
    <w:p w:rsidR="00DA613B" w:rsidRDefault="00C27245">
      <w:pPr>
        <w:pStyle w:val="Heading1"/>
        <w:spacing w:before="0" w:after="0"/>
        <w:ind w:left="2880" w:hanging="2880"/>
      </w:pPr>
      <w:r>
        <w:rPr>
          <w:sz w:val="24"/>
          <w:szCs w:val="24"/>
        </w:rPr>
        <w:t xml:space="preserve"> </w:t>
      </w:r>
    </w:p>
    <w:p w:rsidR="00DA613B" w:rsidRDefault="00DA613B"/>
    <w:p w:rsidR="00C27245" w:rsidRDefault="00C27245"/>
    <w:sectPr w:rsidR="00C2724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68"/>
    <w:rsid w:val="00012DD5"/>
    <w:rsid w:val="00036225"/>
    <w:rsid w:val="001C5E60"/>
    <w:rsid w:val="001E59DB"/>
    <w:rsid w:val="002910E4"/>
    <w:rsid w:val="0042095B"/>
    <w:rsid w:val="00435987"/>
    <w:rsid w:val="004F0E23"/>
    <w:rsid w:val="005854D3"/>
    <w:rsid w:val="00607B8C"/>
    <w:rsid w:val="007017BE"/>
    <w:rsid w:val="007D2E62"/>
    <w:rsid w:val="00866A68"/>
    <w:rsid w:val="008E424C"/>
    <w:rsid w:val="00911868"/>
    <w:rsid w:val="00A1684B"/>
    <w:rsid w:val="00A43C23"/>
    <w:rsid w:val="00A52F6B"/>
    <w:rsid w:val="00AB1184"/>
    <w:rsid w:val="00AC6602"/>
    <w:rsid w:val="00AE4B12"/>
    <w:rsid w:val="00C27245"/>
    <w:rsid w:val="00D155AB"/>
    <w:rsid w:val="00DA613B"/>
    <w:rsid w:val="00E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8F1F096-7A5B-C54A-9BEE-9E75E8D9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Longfellow</dc:creator>
  <cp:keywords/>
  <cp:lastModifiedBy>Amanda Longfellow</cp:lastModifiedBy>
  <cp:revision>2</cp:revision>
  <cp:lastPrinted>1900-01-01T06:00:00Z</cp:lastPrinted>
  <dcterms:created xsi:type="dcterms:W3CDTF">2021-09-22T19:16:00Z</dcterms:created>
  <dcterms:modified xsi:type="dcterms:W3CDTF">2021-09-22T19:16:00Z</dcterms:modified>
</cp:coreProperties>
</file>