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C2285" w14:textId="77777777" w:rsidR="00F15B8C" w:rsidRDefault="00FB0243" w:rsidP="00F15B8C">
      <w:r>
        <w:rPr>
          <w:noProof/>
        </w:rPr>
        <w:drawing>
          <wp:anchor distT="0" distB="0" distL="114300" distR="114300" simplePos="0" relativeHeight="251661312" behindDoc="0" locked="0" layoutInCell="1" allowOverlap="1" wp14:anchorId="7805F0B2" wp14:editId="16EFC93D">
            <wp:simplePos x="0" y="0"/>
            <wp:positionH relativeFrom="column">
              <wp:posOffset>-278295</wp:posOffset>
            </wp:positionH>
            <wp:positionV relativeFrom="paragraph">
              <wp:posOffset>-99623</wp:posOffset>
            </wp:positionV>
            <wp:extent cx="1439186" cy="131799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PHD logo.jpg"/>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443422" cy="132187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0807E448" wp14:editId="31CD5DB2">
                <wp:simplePos x="0" y="0"/>
                <wp:positionH relativeFrom="column">
                  <wp:posOffset>-364987</wp:posOffset>
                </wp:positionH>
                <wp:positionV relativeFrom="paragraph">
                  <wp:posOffset>1271657</wp:posOffset>
                </wp:positionV>
                <wp:extent cx="3458817" cy="326004"/>
                <wp:effectExtent l="0" t="0" r="0" b="0"/>
                <wp:wrapNone/>
                <wp:docPr id="2" name="Text Box 2"/>
                <wp:cNvGraphicFramePr/>
                <a:graphic xmlns:a="http://schemas.openxmlformats.org/drawingml/2006/main">
                  <a:graphicData uri="http://schemas.microsoft.com/office/word/2010/wordprocessingShape">
                    <wps:wsp>
                      <wps:cNvSpPr txBox="1"/>
                      <wps:spPr>
                        <a:xfrm>
                          <a:off x="0" y="0"/>
                          <a:ext cx="3458817" cy="326004"/>
                        </a:xfrm>
                        <a:prstGeom prst="rect">
                          <a:avLst/>
                        </a:prstGeom>
                        <a:noFill/>
                        <a:ln w="6350">
                          <a:noFill/>
                        </a:ln>
                      </wps:spPr>
                      <wps:txbx>
                        <w:txbxContent>
                          <w:p w14:paraId="789975B4" w14:textId="77777777" w:rsidR="00FB0243" w:rsidRPr="00FB0243" w:rsidRDefault="00FB0243">
                            <w:pPr>
                              <w:rPr>
                                <w:rFonts w:ascii="Times New Roman" w:hAnsi="Times New Roman" w:cs="Times New Roman"/>
                                <w:b/>
                                <w:color w:val="1F3864" w:themeColor="accent5" w:themeShade="80"/>
                                <w:sz w:val="24"/>
                              </w:rPr>
                            </w:pPr>
                            <w:r w:rsidRPr="00FB0243">
                              <w:rPr>
                                <w:rFonts w:ascii="Times New Roman" w:hAnsi="Times New Roman" w:cs="Times New Roman"/>
                                <w:b/>
                                <w:color w:val="1F3864" w:themeColor="accent5" w:themeShade="80"/>
                                <w:sz w:val="24"/>
                              </w:rPr>
                              <w:t>Dee Ann Schippert, Public Health Administrator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807E448" id="_x0000_t202" coordsize="21600,21600" o:spt="202" path="m,l,21600r21600,l21600,xe">
                <v:stroke joinstyle="miter"/>
                <v:path gradientshapeok="t" o:connecttype="rect"/>
              </v:shapetype>
              <v:shape id="Text Box 2" o:spid="_x0000_s1026" type="#_x0000_t202" style="position:absolute;margin-left:-28.75pt;margin-top:100.15pt;width:272.35pt;height:25.6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" filled="f" stroked="f" strokeweight=".5pt">
                <v:textbox>
                  <w:txbxContent>
                    <w:p w14:paraId="789975B4" w14:textId="77777777" w:rsidR="00FB0243" w:rsidRPr="00FB0243" w:rsidRDefault="00FB0243">
                      <w:pPr>
                        <w:rPr>
                          <w:rFonts w:ascii="Times New Roman" w:hAnsi="Times New Roman" w:cs="Times New Roman"/>
                          <w:b/>
                          <w:color w:val="1F3864" w:themeColor="accent5" w:themeShade="80"/>
                          <w:sz w:val="24"/>
                        </w:rPr>
                      </w:pPr>
                      <w:r w:rsidRPr="00FB0243">
                        <w:rPr>
                          <w:rFonts w:ascii="Times New Roman" w:hAnsi="Times New Roman" w:cs="Times New Roman"/>
                          <w:b/>
                          <w:color w:val="1F3864" w:themeColor="accent5" w:themeShade="80"/>
                          <w:sz w:val="24"/>
                        </w:rPr>
                        <w:t>Dee Ann Schippert, Public Health Administrator</w:t>
                      </w:r>
                    </w:p>
                  </w:txbxContent>
                </v:textbox>
              </v:shape>
            </w:pict>
          </mc:Fallback>
        </mc:AlternateContent>
      </w:r>
      <w:r w:rsidR="00CD78F3">
        <w:rPr>
          <w:noProof/>
        </w:rPr>
        <mc:AlternateContent>
          <mc:Choice Requires="wps">
            <w:drawing>
              <wp:anchor distT="45720" distB="45720" distL="114300" distR="114300" simplePos="0" relativeHeight="251663360" behindDoc="0" locked="0" layoutInCell="1" allowOverlap="1" wp14:anchorId="2E9050B4" wp14:editId="7174D777">
                <wp:simplePos x="0" y="0"/>
                <wp:positionH relativeFrom="margin">
                  <wp:posOffset>-315595</wp:posOffset>
                </wp:positionH>
                <wp:positionV relativeFrom="paragraph">
                  <wp:posOffset>1537335</wp:posOffset>
                </wp:positionV>
                <wp:extent cx="6575425" cy="430530"/>
                <wp:effectExtent l="0" t="0" r="0" b="76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5425" cy="430530"/>
                        </a:xfrm>
                        <a:prstGeom prst="rect">
                          <a:avLst/>
                        </a:prstGeom>
                        <a:solidFill>
                          <a:schemeClr val="accent5">
                            <a:lumMod val="20000"/>
                            <a:lumOff val="80000"/>
                          </a:schemeClr>
                        </a:solidFill>
                        <a:ln w="9525">
                          <a:noFill/>
                          <a:miter lim="800000"/>
                          <a:headEnd/>
                          <a:tailEnd/>
                        </a:ln>
                      </wps:spPr>
                      <wps:txbx>
                        <w:txbxContent>
                          <w:p w14:paraId="2D7FF659" w14:textId="77777777" w:rsidR="00CD78F3" w:rsidRPr="00CD78F3" w:rsidRDefault="00CD78F3" w:rsidP="00CD78F3">
                            <w:pPr>
                              <w:jc w:val="center"/>
                              <w:rPr>
                                <w:rFonts w:ascii="Times New Roman" w:hAnsi="Times New Roman" w:cs="Times New Roman"/>
                                <w:b/>
                                <w:color w:val="1F3864" w:themeColor="accent5" w:themeShade="80"/>
                                <w:sz w:val="40"/>
                              </w:rPr>
                            </w:pPr>
                            <w:r w:rsidRPr="00CD78F3">
                              <w:rPr>
                                <w:rFonts w:ascii="Times New Roman" w:hAnsi="Times New Roman" w:cs="Times New Roman"/>
                                <w:b/>
                                <w:color w:val="1F3864" w:themeColor="accent5" w:themeShade="80"/>
                                <w:sz w:val="40"/>
                              </w:rPr>
                              <w:t>PRESS RELEASE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9050B4" id="_x0000_s1027" type="#_x0000_t202" style="position:absolute;margin-left:-24.85pt;margin-top:121.05pt;width:517.75pt;height:33.9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" fillcolor="#d9e2f3 [664]" stroked="f">
                <v:textbox>
                  <w:txbxContent>
                    <w:p w14:paraId="2D7FF659" w14:textId="77777777" w:rsidR="00CD78F3" w:rsidRPr="00CD78F3" w:rsidRDefault="00CD78F3" w:rsidP="00CD78F3">
                      <w:pPr>
                        <w:jc w:val="center"/>
                        <w:rPr>
                          <w:rFonts w:ascii="Times New Roman" w:hAnsi="Times New Roman" w:cs="Times New Roman"/>
                          <w:b/>
                          <w:color w:val="1F3864" w:themeColor="accent5" w:themeShade="80"/>
                          <w:sz w:val="40"/>
                        </w:rPr>
                      </w:pPr>
                      <w:r w:rsidRPr="00CD78F3">
                        <w:rPr>
                          <w:rFonts w:ascii="Times New Roman" w:hAnsi="Times New Roman" w:cs="Times New Roman"/>
                          <w:b/>
                          <w:color w:val="1F3864" w:themeColor="accent5" w:themeShade="80"/>
                          <w:sz w:val="40"/>
                        </w:rPr>
                        <w:t>PRESS RELEASE</w:t>
                      </w:r>
                    </w:p>
                  </w:txbxContent>
                </v:textbox>
                <w10:wrap type="square" anchorx="margin"/>
              </v:shape>
            </w:pict>
          </mc:Fallback>
        </mc:AlternateContent>
      </w:r>
      <w:r w:rsidR="00CD78F3">
        <w:rPr>
          <w:noProof/>
        </w:rPr>
        <mc:AlternateContent>
          <mc:Choice Requires="wps">
            <w:drawing>
              <wp:anchor distT="45720" distB="45720" distL="114300" distR="114300" simplePos="0" relativeHeight="251659264" behindDoc="0" locked="0" layoutInCell="1" allowOverlap="1" wp14:anchorId="2A7AD469" wp14:editId="45339470">
                <wp:simplePos x="0" y="0"/>
                <wp:positionH relativeFrom="margin">
                  <wp:align>center</wp:align>
                </wp:positionH>
                <wp:positionV relativeFrom="paragraph">
                  <wp:posOffset>49</wp:posOffset>
                </wp:positionV>
                <wp:extent cx="6655435" cy="15208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435" cy="1520825"/>
                        </a:xfrm>
                        <a:prstGeom prst="rect">
                          <a:avLst/>
                        </a:prstGeom>
                        <a:solidFill>
                          <a:srgbClr val="FFFFFF"/>
                        </a:solidFill>
                        <a:ln w="9525">
                          <a:noFill/>
                          <a:miter lim="800000"/>
                          <a:headEnd/>
                          <a:tailEnd/>
                        </a:ln>
                      </wps:spPr>
                      <wps:txbx>
                        <w:txbxContent>
                          <w:p w14:paraId="10A2389F" w14:textId="4B335BD7" w:rsidR="00CD78F3" w:rsidRPr="00605707" w:rsidRDefault="00CD78F3" w:rsidP="00CD78F3">
                            <w:pPr>
                              <w:spacing w:after="0" w:line="240" w:lineRule="auto"/>
                              <w:jc w:val="right"/>
                              <w:rPr>
                                <w:rFonts w:ascii="Times New Roman" w:eastAsia="Times New Roman" w:hAnsi="Times New Roman" w:cs="Times New Roman"/>
                                <w:sz w:val="24"/>
                                <w:szCs w:val="24"/>
                              </w:rPr>
                            </w:pPr>
                            <w:r w:rsidRPr="00CD78F3">
                              <w:rPr>
                                <w:rFonts w:ascii="Times New Roman" w:eastAsia="Times New Roman" w:hAnsi="Times New Roman" w:cs="Times New Roman"/>
                                <w:b/>
                                <w:color w:val="1F3864" w:themeColor="accent5" w:themeShade="80"/>
                                <w:sz w:val="24"/>
                                <w:szCs w:val="24"/>
                              </w:rPr>
                              <w:t>Date:</w:t>
                            </w:r>
                            <w:r w:rsidRPr="00CD78F3">
                              <w:rPr>
                                <w:rFonts w:ascii="Times New Roman" w:eastAsia="Times New Roman" w:hAnsi="Times New Roman" w:cs="Times New Roman"/>
                                <w:color w:val="1F3864" w:themeColor="accent5" w:themeShade="80"/>
                                <w:sz w:val="24"/>
                                <w:szCs w:val="24"/>
                              </w:rPr>
                              <w:t xml:space="preserve"> </w:t>
                            </w:r>
                            <w:r w:rsidR="00F15B8C">
                              <w:rPr>
                                <w:rFonts w:ascii="Times New Roman" w:eastAsia="Times New Roman" w:hAnsi="Times New Roman" w:cs="Times New Roman"/>
                                <w:sz w:val="24"/>
                                <w:szCs w:val="24"/>
                              </w:rPr>
                              <w:t xml:space="preserve">October </w:t>
                            </w:r>
                            <w:r w:rsidR="002E59C2">
                              <w:rPr>
                                <w:rFonts w:ascii="Times New Roman" w:eastAsia="Times New Roman" w:hAnsi="Times New Roman" w:cs="Times New Roman"/>
                                <w:sz w:val="24"/>
                                <w:szCs w:val="24"/>
                              </w:rPr>
                              <w:t>2</w:t>
                            </w:r>
                            <w:r w:rsidR="005A37FE">
                              <w:rPr>
                                <w:rFonts w:ascii="Times New Roman" w:eastAsia="Times New Roman" w:hAnsi="Times New Roman" w:cs="Times New Roman"/>
                                <w:sz w:val="24"/>
                                <w:szCs w:val="24"/>
                              </w:rPr>
                              <w:t>1, 2022</w:t>
                            </w:r>
                          </w:p>
                          <w:p w14:paraId="3A62D486" w14:textId="77777777" w:rsidR="00CD78F3" w:rsidRPr="00605707" w:rsidRDefault="00CD78F3" w:rsidP="00CD78F3">
                            <w:pPr>
                              <w:spacing w:after="0" w:line="240" w:lineRule="auto"/>
                              <w:jc w:val="right"/>
                              <w:rPr>
                                <w:rFonts w:ascii="Times New Roman" w:eastAsia="Times New Roman" w:hAnsi="Times New Roman" w:cs="Times New Roman"/>
                                <w:sz w:val="24"/>
                                <w:szCs w:val="24"/>
                              </w:rPr>
                            </w:pPr>
                          </w:p>
                          <w:p w14:paraId="7C7FEB52" w14:textId="77777777" w:rsidR="00CD78F3" w:rsidRPr="00CD78F3" w:rsidRDefault="00CD78F3" w:rsidP="00CD78F3">
                            <w:pPr>
                              <w:spacing w:after="0" w:line="240" w:lineRule="auto"/>
                              <w:jc w:val="right"/>
                              <w:rPr>
                                <w:rFonts w:ascii="Times New Roman" w:eastAsia="Times New Roman" w:hAnsi="Times New Roman" w:cs="Times New Roman"/>
                                <w:b/>
                                <w:color w:val="1F3864" w:themeColor="accent5" w:themeShade="80"/>
                                <w:sz w:val="24"/>
                                <w:szCs w:val="24"/>
                              </w:rPr>
                            </w:pPr>
                            <w:r w:rsidRPr="00CD78F3">
                              <w:rPr>
                                <w:rFonts w:ascii="Times New Roman" w:eastAsia="Times New Roman" w:hAnsi="Times New Roman" w:cs="Times New Roman"/>
                                <w:b/>
                                <w:color w:val="1F3864" w:themeColor="accent5" w:themeShade="80"/>
                                <w:sz w:val="24"/>
                                <w:szCs w:val="24"/>
                              </w:rPr>
                              <w:t>FOR RELEASE THE WEEK OF:</w:t>
                            </w:r>
                          </w:p>
                          <w:p w14:paraId="5273B667" w14:textId="77777777" w:rsidR="00CD78F3" w:rsidRPr="00605707" w:rsidRDefault="00CD78F3" w:rsidP="00CD78F3">
                            <w:pPr>
                              <w:spacing w:after="0" w:line="240" w:lineRule="auto"/>
                              <w:jc w:val="right"/>
                              <w:rPr>
                                <w:rFonts w:ascii="Times New Roman" w:eastAsia="Times New Roman" w:hAnsi="Times New Roman" w:cs="Times New Roman"/>
                                <w:sz w:val="24"/>
                                <w:szCs w:val="24"/>
                              </w:rPr>
                            </w:pPr>
                            <w:r w:rsidRPr="00605707">
                              <w:rPr>
                                <w:rFonts w:ascii="Times New Roman" w:eastAsia="Times New Roman" w:hAnsi="Times New Roman" w:cs="Times New Roman"/>
                                <w:sz w:val="24"/>
                                <w:szCs w:val="24"/>
                              </w:rPr>
                              <w:t xml:space="preserve">      Immediate Release</w:t>
                            </w:r>
                          </w:p>
                          <w:p w14:paraId="3C2972F2" w14:textId="77777777" w:rsidR="00CD78F3" w:rsidRPr="00605707" w:rsidRDefault="00CD78F3" w:rsidP="00CD78F3">
                            <w:pPr>
                              <w:spacing w:after="0" w:line="240" w:lineRule="auto"/>
                              <w:jc w:val="right"/>
                              <w:rPr>
                                <w:rFonts w:ascii="Times New Roman" w:eastAsia="Times New Roman" w:hAnsi="Times New Roman" w:cs="Times New Roman"/>
                                <w:sz w:val="24"/>
                                <w:szCs w:val="24"/>
                              </w:rPr>
                            </w:pPr>
                          </w:p>
                          <w:p w14:paraId="59374E68" w14:textId="77777777" w:rsidR="00E55F92" w:rsidRDefault="00CD78F3" w:rsidP="00E55F92">
                            <w:pPr>
                              <w:spacing w:after="0" w:line="240" w:lineRule="auto"/>
                              <w:jc w:val="right"/>
                              <w:rPr>
                                <w:rFonts w:ascii="Times New Roman" w:eastAsia="Times New Roman" w:hAnsi="Times New Roman" w:cs="Times New Roman"/>
                                <w:sz w:val="24"/>
                                <w:szCs w:val="24"/>
                              </w:rPr>
                            </w:pPr>
                            <w:r w:rsidRPr="00CD78F3">
                              <w:rPr>
                                <w:rFonts w:ascii="Times New Roman" w:eastAsia="Times New Roman" w:hAnsi="Times New Roman" w:cs="Times New Roman"/>
                                <w:b/>
                                <w:color w:val="1F3864" w:themeColor="accent5" w:themeShade="80"/>
                                <w:sz w:val="24"/>
                                <w:szCs w:val="24"/>
                              </w:rPr>
                              <w:t>Contact:</w:t>
                            </w:r>
                            <w:r w:rsidRPr="00CD78F3">
                              <w:rPr>
                                <w:rFonts w:ascii="Times New Roman" w:eastAsia="Times New Roman" w:hAnsi="Times New Roman" w:cs="Times New Roman"/>
                                <w:color w:val="1F3864" w:themeColor="accent5" w:themeShade="80"/>
                                <w:sz w:val="24"/>
                                <w:szCs w:val="24"/>
                              </w:rPr>
                              <w:t xml:space="preserve">  </w:t>
                            </w:r>
                            <w:r w:rsidRPr="00605707">
                              <w:rPr>
                                <w:rFonts w:ascii="Times New Roman" w:eastAsia="Times New Roman" w:hAnsi="Times New Roman" w:cs="Times New Roman"/>
                                <w:sz w:val="24"/>
                                <w:szCs w:val="24"/>
                              </w:rPr>
                              <w:t>T</w:t>
                            </w:r>
                            <w:r w:rsidR="00E55F92">
                              <w:rPr>
                                <w:rFonts w:ascii="Times New Roman" w:eastAsia="Times New Roman" w:hAnsi="Times New Roman" w:cs="Times New Roman"/>
                                <w:sz w:val="24"/>
                                <w:szCs w:val="24"/>
                              </w:rPr>
                              <w:t>yler Robinson</w:t>
                            </w:r>
                          </w:p>
                          <w:p w14:paraId="3F73AE22" w14:textId="77777777" w:rsidR="00E55F92" w:rsidRDefault="00E55F92" w:rsidP="00E55F9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815-432-2483</w:t>
                            </w:r>
                          </w:p>
                          <w:p w14:paraId="118EAF86" w14:textId="27520876" w:rsidR="00CD78F3" w:rsidRPr="00605707" w:rsidRDefault="00E55F92" w:rsidP="00E55F9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trobinson@co.iroquois.il.us</w:t>
                            </w:r>
                            <w:r w:rsidRPr="00605707">
                              <w:rPr>
                                <w:rFonts w:ascii="Times New Roman" w:eastAsia="Times New Roman" w:hAnsi="Times New Roman" w:cs="Times New Roman"/>
                                <w:sz w:val="24"/>
                                <w:szCs w:val="24"/>
                              </w:rPr>
                              <w:t xml:space="preserve"> </w:t>
                            </w:r>
                          </w:p>
                          <w:p w14:paraId="29F06725" w14:textId="77777777" w:rsidR="00605707" w:rsidRPr="00605707" w:rsidRDefault="00605707" w:rsidP="00CD78F3">
                            <w:pPr>
                              <w:jc w:val="center"/>
                              <w:rPr>
                                <w:rFonts w:ascii="Times New Roman" w:hAnsi="Times New Roman" w:cs="Times New Roman"/>
                                <w:b/>
                                <w:sz w:val="44"/>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2A7AD469" id="_x0000_t202" coordsize="21600,21600" o:spt="202" path="m,l,21600r21600,l21600,xe">
                <v:stroke joinstyle="miter"/>
                <v:path gradientshapeok="t" o:connecttype="rect"/>
              </v:shapetype>
              <v:shape id="_x0000_s1028" type="#_x0000_t202" style="position:absolute;margin-left:0;margin-top:0;width:524.05pt;height:119.7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" stroked="f">
                <v:textbox>
                  <w:txbxContent>
                    <w:p w14:paraId="10A2389F" w14:textId="4B335BD7" w:rsidR="00CD78F3" w:rsidRPr="00605707" w:rsidRDefault="00CD78F3" w:rsidP="00CD78F3">
                      <w:pPr>
                        <w:spacing w:after="0" w:line="240" w:lineRule="auto"/>
                        <w:jc w:val="right"/>
                        <w:rPr>
                          <w:rFonts w:ascii="Times New Roman" w:eastAsia="Times New Roman" w:hAnsi="Times New Roman" w:cs="Times New Roman"/>
                          <w:sz w:val="24"/>
                          <w:szCs w:val="24"/>
                        </w:rPr>
                      </w:pPr>
                      <w:r w:rsidRPr="00CD78F3">
                        <w:rPr>
                          <w:rFonts w:ascii="Times New Roman" w:eastAsia="Times New Roman" w:hAnsi="Times New Roman" w:cs="Times New Roman"/>
                          <w:b/>
                          <w:color w:val="1F3864" w:themeColor="accent5" w:themeShade="80"/>
                          <w:sz w:val="24"/>
                          <w:szCs w:val="24"/>
                        </w:rPr>
                        <w:t>Date:</w:t>
                      </w:r>
                      <w:r w:rsidRPr="00CD78F3">
                        <w:rPr>
                          <w:rFonts w:ascii="Times New Roman" w:eastAsia="Times New Roman" w:hAnsi="Times New Roman" w:cs="Times New Roman"/>
                          <w:color w:val="1F3864" w:themeColor="accent5" w:themeShade="80"/>
                          <w:sz w:val="24"/>
                          <w:szCs w:val="24"/>
                        </w:rPr>
                        <w:t xml:space="preserve"> </w:t>
                      </w:r>
                      <w:r w:rsidR="00F15B8C">
                        <w:rPr>
                          <w:rFonts w:ascii="Times New Roman" w:eastAsia="Times New Roman" w:hAnsi="Times New Roman" w:cs="Times New Roman"/>
                          <w:sz w:val="24"/>
                          <w:szCs w:val="24"/>
                        </w:rPr>
                        <w:t xml:space="preserve">October </w:t>
                      </w:r>
                      <w:r w:rsidR="002E59C2">
                        <w:rPr>
                          <w:rFonts w:ascii="Times New Roman" w:eastAsia="Times New Roman" w:hAnsi="Times New Roman" w:cs="Times New Roman"/>
                          <w:sz w:val="24"/>
                          <w:szCs w:val="24"/>
                        </w:rPr>
                        <w:t>2</w:t>
                      </w:r>
                      <w:r w:rsidR="005A37FE">
                        <w:rPr>
                          <w:rFonts w:ascii="Times New Roman" w:eastAsia="Times New Roman" w:hAnsi="Times New Roman" w:cs="Times New Roman"/>
                          <w:sz w:val="24"/>
                          <w:szCs w:val="24"/>
                        </w:rPr>
                        <w:t>1, 2022</w:t>
                      </w:r>
                    </w:p>
                    <w:p w14:paraId="3A62D486" w14:textId="77777777" w:rsidR="00CD78F3" w:rsidRPr="00605707" w:rsidRDefault="00CD78F3" w:rsidP="00CD78F3">
                      <w:pPr>
                        <w:spacing w:after="0" w:line="240" w:lineRule="auto"/>
                        <w:jc w:val="right"/>
                        <w:rPr>
                          <w:rFonts w:ascii="Times New Roman" w:eastAsia="Times New Roman" w:hAnsi="Times New Roman" w:cs="Times New Roman"/>
                          <w:sz w:val="24"/>
                          <w:szCs w:val="24"/>
                        </w:rPr>
                      </w:pPr>
                    </w:p>
                    <w:p w14:paraId="7C7FEB52" w14:textId="77777777" w:rsidR="00CD78F3" w:rsidRPr="00CD78F3" w:rsidRDefault="00CD78F3" w:rsidP="00CD78F3">
                      <w:pPr>
                        <w:spacing w:after="0" w:line="240" w:lineRule="auto"/>
                        <w:jc w:val="right"/>
                        <w:rPr>
                          <w:rFonts w:ascii="Times New Roman" w:eastAsia="Times New Roman" w:hAnsi="Times New Roman" w:cs="Times New Roman"/>
                          <w:b/>
                          <w:color w:val="1F3864" w:themeColor="accent5" w:themeShade="80"/>
                          <w:sz w:val="24"/>
                          <w:szCs w:val="24"/>
                        </w:rPr>
                      </w:pPr>
                      <w:r w:rsidRPr="00CD78F3">
                        <w:rPr>
                          <w:rFonts w:ascii="Times New Roman" w:eastAsia="Times New Roman" w:hAnsi="Times New Roman" w:cs="Times New Roman"/>
                          <w:b/>
                          <w:color w:val="1F3864" w:themeColor="accent5" w:themeShade="80"/>
                          <w:sz w:val="24"/>
                          <w:szCs w:val="24"/>
                        </w:rPr>
                        <w:t>FOR RELEASE THE WEEK OF:</w:t>
                      </w:r>
                    </w:p>
                    <w:p w14:paraId="5273B667" w14:textId="77777777" w:rsidR="00CD78F3" w:rsidRPr="00605707" w:rsidRDefault="00CD78F3" w:rsidP="00CD78F3">
                      <w:pPr>
                        <w:spacing w:after="0" w:line="240" w:lineRule="auto"/>
                        <w:jc w:val="right"/>
                        <w:rPr>
                          <w:rFonts w:ascii="Times New Roman" w:eastAsia="Times New Roman" w:hAnsi="Times New Roman" w:cs="Times New Roman"/>
                          <w:sz w:val="24"/>
                          <w:szCs w:val="24"/>
                        </w:rPr>
                      </w:pPr>
                      <w:r w:rsidRPr="00605707">
                        <w:rPr>
                          <w:rFonts w:ascii="Times New Roman" w:eastAsia="Times New Roman" w:hAnsi="Times New Roman" w:cs="Times New Roman"/>
                          <w:sz w:val="24"/>
                          <w:szCs w:val="24"/>
                        </w:rPr>
                        <w:t xml:space="preserve">      Immediate Release</w:t>
                      </w:r>
                    </w:p>
                    <w:p w14:paraId="3C2972F2" w14:textId="77777777" w:rsidR="00CD78F3" w:rsidRPr="00605707" w:rsidRDefault="00CD78F3" w:rsidP="00CD78F3">
                      <w:pPr>
                        <w:spacing w:after="0" w:line="240" w:lineRule="auto"/>
                        <w:jc w:val="right"/>
                        <w:rPr>
                          <w:rFonts w:ascii="Times New Roman" w:eastAsia="Times New Roman" w:hAnsi="Times New Roman" w:cs="Times New Roman"/>
                          <w:sz w:val="24"/>
                          <w:szCs w:val="24"/>
                        </w:rPr>
                      </w:pPr>
                    </w:p>
                    <w:p w14:paraId="59374E68" w14:textId="77777777" w:rsidR="00E55F92" w:rsidRDefault="00CD78F3" w:rsidP="00E55F92">
                      <w:pPr>
                        <w:spacing w:after="0" w:line="240" w:lineRule="auto"/>
                        <w:jc w:val="right"/>
                        <w:rPr>
                          <w:rFonts w:ascii="Times New Roman" w:eastAsia="Times New Roman" w:hAnsi="Times New Roman" w:cs="Times New Roman"/>
                          <w:sz w:val="24"/>
                          <w:szCs w:val="24"/>
                        </w:rPr>
                      </w:pPr>
                      <w:r w:rsidRPr="00CD78F3">
                        <w:rPr>
                          <w:rFonts w:ascii="Times New Roman" w:eastAsia="Times New Roman" w:hAnsi="Times New Roman" w:cs="Times New Roman"/>
                          <w:b/>
                          <w:color w:val="1F3864" w:themeColor="accent5" w:themeShade="80"/>
                          <w:sz w:val="24"/>
                          <w:szCs w:val="24"/>
                        </w:rPr>
                        <w:t>Contact:</w:t>
                      </w:r>
                      <w:r w:rsidRPr="00CD78F3">
                        <w:rPr>
                          <w:rFonts w:ascii="Times New Roman" w:eastAsia="Times New Roman" w:hAnsi="Times New Roman" w:cs="Times New Roman"/>
                          <w:color w:val="1F3864" w:themeColor="accent5" w:themeShade="80"/>
                          <w:sz w:val="24"/>
                          <w:szCs w:val="24"/>
                        </w:rPr>
                        <w:t xml:space="preserve">  </w:t>
                      </w:r>
                      <w:r w:rsidRPr="00605707">
                        <w:rPr>
                          <w:rFonts w:ascii="Times New Roman" w:eastAsia="Times New Roman" w:hAnsi="Times New Roman" w:cs="Times New Roman"/>
                          <w:sz w:val="24"/>
                          <w:szCs w:val="24"/>
                        </w:rPr>
                        <w:t>T</w:t>
                      </w:r>
                      <w:r w:rsidR="00E55F92">
                        <w:rPr>
                          <w:rFonts w:ascii="Times New Roman" w:eastAsia="Times New Roman" w:hAnsi="Times New Roman" w:cs="Times New Roman"/>
                          <w:sz w:val="24"/>
                          <w:szCs w:val="24"/>
                        </w:rPr>
                        <w:t>yler Robinson</w:t>
                      </w:r>
                    </w:p>
                    <w:p w14:paraId="3F73AE22" w14:textId="77777777" w:rsidR="00E55F92" w:rsidRDefault="00E55F92" w:rsidP="00E55F9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815-432-2483</w:t>
                      </w:r>
                    </w:p>
                    <w:p w14:paraId="118EAF86" w14:textId="27520876" w:rsidR="00CD78F3" w:rsidRPr="00605707" w:rsidRDefault="00E55F92" w:rsidP="00E55F9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trobinson@co.iroquois.il.us</w:t>
                      </w:r>
                      <w:r w:rsidRPr="00605707">
                        <w:rPr>
                          <w:rFonts w:ascii="Times New Roman" w:eastAsia="Times New Roman" w:hAnsi="Times New Roman" w:cs="Times New Roman"/>
                          <w:sz w:val="24"/>
                          <w:szCs w:val="24"/>
                        </w:rPr>
                        <w:t xml:space="preserve"> </w:t>
                      </w:r>
                    </w:p>
                    <w:p w14:paraId="29F06725" w14:textId="77777777" w:rsidR="00605707" w:rsidRPr="00605707" w:rsidRDefault="00605707" w:rsidP="00CD78F3">
                      <w:pPr>
                        <w:jc w:val="center"/>
                        <w:rPr>
                          <w:rFonts w:ascii="Times New Roman" w:hAnsi="Times New Roman" w:cs="Times New Roman"/>
                          <w:b/>
                          <w:sz w:val="44"/>
                        </w:rPr>
                      </w:pPr>
                    </w:p>
                  </w:txbxContent>
                </v:textbox>
                <w10:wrap type="square" anchorx="margin"/>
              </v:shape>
            </w:pict>
          </mc:Fallback>
        </mc:AlternateContent>
      </w:r>
    </w:p>
    <w:p w14:paraId="56450A41" w14:textId="77777777" w:rsidR="00F15B8C" w:rsidRPr="00F15B8C" w:rsidRDefault="00F15B8C" w:rsidP="00F15B8C">
      <w:pPr>
        <w:jc w:val="center"/>
        <w:rPr>
          <w:rFonts w:ascii="Times New Roman" w:eastAsia="Times New Roman" w:hAnsi="Times New Roman" w:cs="Times New Roman"/>
          <w:b/>
          <w:sz w:val="28"/>
          <w:u w:val="single"/>
        </w:rPr>
      </w:pPr>
      <w:r w:rsidRPr="00F15B8C">
        <w:rPr>
          <w:rFonts w:ascii="Times New Roman" w:eastAsia="Times New Roman" w:hAnsi="Times New Roman" w:cs="Times New Roman"/>
          <w:b/>
          <w:sz w:val="28"/>
          <w:u w:val="single"/>
        </w:rPr>
        <w:t>Breast Cancer Awareness Month</w:t>
      </w:r>
    </w:p>
    <w:p w14:paraId="31A73376" w14:textId="77777777" w:rsidR="00F15B8C" w:rsidRDefault="00F15B8C" w:rsidP="00F15B8C">
      <w:pPr>
        <w:rPr>
          <w:rFonts w:ascii="Times New Roman" w:eastAsia="Times New Roman" w:hAnsi="Times New Roman" w:cs="Times New Roman"/>
        </w:rPr>
      </w:pPr>
      <w:r w:rsidRPr="00F15B8C">
        <w:rPr>
          <w:rFonts w:ascii="Times New Roman" w:eastAsia="Times New Roman" w:hAnsi="Times New Roman" w:cs="Times New Roman"/>
        </w:rPr>
        <w:t xml:space="preserve">October is Breast Cancer Awareness </w:t>
      </w:r>
      <w:r>
        <w:rPr>
          <w:rFonts w:ascii="Times New Roman" w:eastAsia="Times New Roman" w:hAnsi="Times New Roman" w:cs="Times New Roman"/>
        </w:rPr>
        <w:t>M</w:t>
      </w:r>
      <w:r w:rsidRPr="00F15B8C">
        <w:rPr>
          <w:rFonts w:ascii="Times New Roman" w:eastAsia="Times New Roman" w:hAnsi="Times New Roman" w:cs="Times New Roman"/>
        </w:rPr>
        <w:t xml:space="preserve">onth. The Iroquois County Public Health Department (ICPHD) encourages individuals to have appropriate cancer screenings </w:t>
      </w:r>
      <w:r w:rsidR="00A35D66">
        <w:rPr>
          <w:rFonts w:ascii="Times New Roman" w:eastAsia="Times New Roman" w:hAnsi="Times New Roman" w:cs="Times New Roman"/>
        </w:rPr>
        <w:t>regularly</w:t>
      </w:r>
      <w:r w:rsidRPr="00F15B8C">
        <w:rPr>
          <w:rFonts w:ascii="Times New Roman" w:eastAsia="Times New Roman" w:hAnsi="Times New Roman" w:cs="Times New Roman"/>
        </w:rPr>
        <w:t>. Self-screening for breast cancer includes breast self-exams to monitor for lumps, discharge, or other changes in skin or breast tissue. Individuals should work with a healthcare provider to have screenings including clinical exam</w:t>
      </w:r>
      <w:r w:rsidR="00A35D66">
        <w:rPr>
          <w:rFonts w:ascii="Times New Roman" w:eastAsia="Times New Roman" w:hAnsi="Times New Roman" w:cs="Times New Roman"/>
        </w:rPr>
        <w:t>s</w:t>
      </w:r>
      <w:r w:rsidRPr="00F15B8C">
        <w:rPr>
          <w:rFonts w:ascii="Times New Roman" w:eastAsia="Times New Roman" w:hAnsi="Times New Roman" w:cs="Times New Roman"/>
        </w:rPr>
        <w:t xml:space="preserve"> and mammography. </w:t>
      </w:r>
    </w:p>
    <w:p w14:paraId="766DF328" w14:textId="77777777" w:rsidR="00F15B8C" w:rsidRPr="00F15B8C" w:rsidRDefault="00F15B8C" w:rsidP="00F15B8C">
      <w:r w:rsidRPr="00F15B8C">
        <w:rPr>
          <w:rFonts w:ascii="Times New Roman" w:eastAsia="Times New Roman" w:hAnsi="Times New Roman" w:cs="Times New Roman"/>
        </w:rPr>
        <w:t xml:space="preserve">ICPHD partners with the Illinois Breast and Cervical Cancer Program (IBCCP) to promote breast and cervical cancer screenings and treatments. IBCCP provides free breast and cervical screenings for uninsured individuals between the ages of 21-64. Individuals may also qualify for assistance if: </w:t>
      </w:r>
    </w:p>
    <w:p w14:paraId="731635B2" w14:textId="77777777" w:rsidR="00F15B8C" w:rsidRPr="00F15B8C" w:rsidRDefault="00F15B8C" w:rsidP="00F15B8C">
      <w:pPr>
        <w:pStyle w:val="ListParagraph"/>
        <w:numPr>
          <w:ilvl w:val="0"/>
          <w:numId w:val="2"/>
        </w:numPr>
        <w:spacing w:after="0" w:line="239" w:lineRule="auto"/>
        <w:rPr>
          <w:rFonts w:ascii="Times New Roman" w:eastAsia="Times New Roman" w:hAnsi="Times New Roman" w:cs="Times New Roman"/>
        </w:rPr>
      </w:pPr>
      <w:r w:rsidRPr="00F15B8C">
        <w:rPr>
          <w:rFonts w:ascii="Times New Roman" w:eastAsia="Times New Roman" w:hAnsi="Times New Roman" w:cs="Times New Roman"/>
        </w:rPr>
        <w:t>They are over the ages of 64 and do not qualify for Medicare, have no insurance, are underinsured, or have a high deductible</w:t>
      </w:r>
    </w:p>
    <w:p w14:paraId="3616EAB8" w14:textId="77777777" w:rsidR="00F15B8C" w:rsidRPr="00F15B8C" w:rsidRDefault="00F15B8C" w:rsidP="00F15B8C">
      <w:pPr>
        <w:pStyle w:val="ListParagraph"/>
        <w:numPr>
          <w:ilvl w:val="0"/>
          <w:numId w:val="2"/>
        </w:numPr>
        <w:spacing w:after="0" w:line="239" w:lineRule="auto"/>
        <w:rPr>
          <w:rFonts w:ascii="Times New Roman" w:eastAsia="Times New Roman" w:hAnsi="Times New Roman" w:cs="Times New Roman"/>
        </w:rPr>
      </w:pPr>
      <w:r w:rsidRPr="00F15B8C">
        <w:rPr>
          <w:rFonts w:ascii="Times New Roman" w:eastAsia="Times New Roman" w:hAnsi="Times New Roman" w:cs="Times New Roman"/>
        </w:rPr>
        <w:t>They have health insurance that doesn’t cover screenings or has a high deductible</w:t>
      </w:r>
    </w:p>
    <w:p w14:paraId="283774D4" w14:textId="77777777" w:rsidR="00F15B8C" w:rsidRPr="00F15B8C" w:rsidRDefault="00F15B8C" w:rsidP="00F15B8C">
      <w:pPr>
        <w:pStyle w:val="ListParagraph"/>
        <w:numPr>
          <w:ilvl w:val="0"/>
          <w:numId w:val="2"/>
        </w:numPr>
        <w:spacing w:after="0" w:line="239" w:lineRule="auto"/>
        <w:rPr>
          <w:rFonts w:ascii="Times New Roman" w:eastAsia="Times New Roman" w:hAnsi="Times New Roman" w:cs="Times New Roman"/>
        </w:rPr>
      </w:pPr>
      <w:r w:rsidRPr="00F15B8C">
        <w:rPr>
          <w:rFonts w:ascii="Times New Roman" w:eastAsia="Times New Roman" w:hAnsi="Times New Roman" w:cs="Times New Roman"/>
        </w:rPr>
        <w:t>Younger individuals with symptoms or that are considered high risk</w:t>
      </w:r>
    </w:p>
    <w:p w14:paraId="7289B6A3" w14:textId="77777777" w:rsidR="00F15B8C" w:rsidRPr="00F15B8C" w:rsidRDefault="00F15B8C" w:rsidP="00F15B8C">
      <w:pPr>
        <w:pStyle w:val="ListParagraph"/>
        <w:numPr>
          <w:ilvl w:val="0"/>
          <w:numId w:val="2"/>
        </w:numPr>
        <w:spacing w:after="0" w:line="239" w:lineRule="auto"/>
        <w:rPr>
          <w:rFonts w:ascii="Times New Roman" w:eastAsia="Times New Roman" w:hAnsi="Times New Roman" w:cs="Times New Roman"/>
        </w:rPr>
      </w:pPr>
      <w:r w:rsidRPr="00F15B8C">
        <w:rPr>
          <w:rFonts w:ascii="Times New Roman" w:eastAsia="Times New Roman" w:hAnsi="Times New Roman" w:cs="Times New Roman"/>
        </w:rPr>
        <w:t xml:space="preserve">Individuals already diagnosed with breast or cervical cancer may also receive free or low-cost treatment through this program </w:t>
      </w:r>
    </w:p>
    <w:p w14:paraId="28309250" w14:textId="77777777" w:rsidR="00F15B8C" w:rsidRPr="00F15B8C" w:rsidRDefault="00F15B8C" w:rsidP="00F15B8C">
      <w:pPr>
        <w:spacing w:after="0" w:line="239" w:lineRule="auto"/>
        <w:rPr>
          <w:rFonts w:ascii="Times New Roman" w:eastAsia="Times New Roman" w:hAnsi="Times New Roman" w:cs="Times New Roman"/>
        </w:rPr>
      </w:pPr>
    </w:p>
    <w:p w14:paraId="6A69CDB8" w14:textId="77777777" w:rsidR="00315609" w:rsidRPr="00CA65BB" w:rsidRDefault="00F15B8C" w:rsidP="00F15B8C">
      <w:pPr>
        <w:spacing w:after="0" w:line="239" w:lineRule="auto"/>
        <w:rPr>
          <w:rFonts w:ascii="Times New Roman" w:eastAsia="Times New Roman" w:hAnsi="Times New Roman" w:cs="Times New Roman"/>
        </w:rPr>
      </w:pPr>
      <w:r w:rsidRPr="00F15B8C">
        <w:rPr>
          <w:rFonts w:ascii="Times New Roman" w:eastAsia="Times New Roman" w:hAnsi="Times New Roman" w:cs="Times New Roman"/>
        </w:rPr>
        <w:t>To learn more about the Illinois Breast and Cervical Cancer Program, call the Iroquois County Public Health Department at (815)</w:t>
      </w:r>
      <w:r>
        <w:rPr>
          <w:rFonts w:ascii="Times New Roman" w:eastAsia="Times New Roman" w:hAnsi="Times New Roman" w:cs="Times New Roman"/>
        </w:rPr>
        <w:t xml:space="preserve"> </w:t>
      </w:r>
      <w:r w:rsidRPr="00F15B8C">
        <w:rPr>
          <w:rFonts w:ascii="Times New Roman" w:eastAsia="Times New Roman" w:hAnsi="Times New Roman" w:cs="Times New Roman"/>
        </w:rPr>
        <w:t>432-2483.</w:t>
      </w:r>
      <w:bookmarkStart w:id="0" w:name="_GoBack"/>
      <w:bookmarkEnd w:id="0"/>
    </w:p>
    <w:sectPr w:rsidR="00315609" w:rsidRPr="00CA65BB" w:rsidSect="003C6D6C">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B6F69" w14:textId="77777777" w:rsidR="00862D30" w:rsidRDefault="00862D30" w:rsidP="00605707">
      <w:pPr>
        <w:spacing w:after="0" w:line="240" w:lineRule="auto"/>
      </w:pPr>
      <w:r>
        <w:separator/>
      </w:r>
    </w:p>
  </w:endnote>
  <w:endnote w:type="continuationSeparator" w:id="0">
    <w:p w14:paraId="64A68B50" w14:textId="77777777" w:rsidR="00862D30" w:rsidRDefault="00862D30" w:rsidP="0060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7E434" w14:textId="77777777" w:rsidR="00A43306" w:rsidRDefault="00A43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3193429"/>
      <w:docPartObj>
        <w:docPartGallery w:val="Page Numbers (Bottom of Page)"/>
        <w:docPartUnique/>
      </w:docPartObj>
    </w:sdtPr>
    <w:sdtEndPr/>
    <w:sdtContent>
      <w:sdt>
        <w:sdtPr>
          <w:id w:val="-1769616900"/>
          <w:docPartObj>
            <w:docPartGallery w:val="Page Numbers (Top of Page)"/>
            <w:docPartUnique/>
          </w:docPartObj>
        </w:sdtPr>
        <w:sdtEndPr/>
        <w:sdtContent>
          <w:p w14:paraId="24FD8B6E" w14:textId="77777777" w:rsidR="003C6D6C" w:rsidRDefault="003C6D6C" w:rsidP="00A43306">
            <w:pPr>
              <w:pStyle w:val="Footer"/>
            </w:pPr>
            <w:r>
              <w:rPr>
                <w:rFonts w:ascii="Times New Roman" w:hAnsi="Times New Roman" w:cs="Times New Roman"/>
              </w:rPr>
              <w:tab/>
            </w:r>
            <w:r w:rsidRPr="00A43306">
              <w:rPr>
                <w:rFonts w:ascii="Times New Roman" w:hAnsi="Times New Roman" w:cs="Times New Roman"/>
                <w:color w:val="1F3864" w:themeColor="accent5" w:themeShade="80"/>
              </w:rPr>
              <w:t xml:space="preserve">Page </w:t>
            </w:r>
            <w:r w:rsidRPr="00A43306">
              <w:rPr>
                <w:rFonts w:ascii="Times New Roman" w:hAnsi="Times New Roman" w:cs="Times New Roman"/>
                <w:b/>
                <w:bCs/>
                <w:color w:val="1F3864" w:themeColor="accent5" w:themeShade="80"/>
                <w:sz w:val="24"/>
                <w:szCs w:val="24"/>
              </w:rPr>
              <w:fldChar w:fldCharType="begin"/>
            </w:r>
            <w:r w:rsidRPr="00A43306">
              <w:rPr>
                <w:rFonts w:ascii="Times New Roman" w:hAnsi="Times New Roman" w:cs="Times New Roman"/>
                <w:b/>
                <w:bCs/>
                <w:color w:val="1F3864" w:themeColor="accent5" w:themeShade="80"/>
              </w:rPr>
              <w:instrText xml:space="preserve"> PAGE </w:instrText>
            </w:r>
            <w:r w:rsidRPr="00A43306">
              <w:rPr>
                <w:rFonts w:ascii="Times New Roman" w:hAnsi="Times New Roman" w:cs="Times New Roman"/>
                <w:b/>
                <w:bCs/>
                <w:color w:val="1F3864" w:themeColor="accent5" w:themeShade="80"/>
                <w:sz w:val="24"/>
                <w:szCs w:val="24"/>
              </w:rPr>
              <w:fldChar w:fldCharType="separate"/>
            </w:r>
            <w:r w:rsidR="007E3097">
              <w:rPr>
                <w:rFonts w:ascii="Times New Roman" w:hAnsi="Times New Roman" w:cs="Times New Roman"/>
                <w:b/>
                <w:bCs/>
                <w:noProof/>
                <w:color w:val="1F3864" w:themeColor="accent5" w:themeShade="80"/>
              </w:rPr>
              <w:t>1</w:t>
            </w:r>
            <w:r w:rsidRPr="00A43306">
              <w:rPr>
                <w:rFonts w:ascii="Times New Roman" w:hAnsi="Times New Roman" w:cs="Times New Roman"/>
                <w:b/>
                <w:bCs/>
                <w:color w:val="1F3864" w:themeColor="accent5" w:themeShade="80"/>
                <w:sz w:val="24"/>
                <w:szCs w:val="24"/>
              </w:rPr>
              <w:fldChar w:fldCharType="end"/>
            </w:r>
            <w:r w:rsidRPr="00A43306">
              <w:rPr>
                <w:rFonts w:ascii="Times New Roman" w:hAnsi="Times New Roman" w:cs="Times New Roman"/>
                <w:color w:val="1F3864" w:themeColor="accent5" w:themeShade="80"/>
              </w:rPr>
              <w:t xml:space="preserve"> of </w:t>
            </w:r>
            <w:r w:rsidRPr="00A43306">
              <w:rPr>
                <w:rFonts w:ascii="Times New Roman" w:hAnsi="Times New Roman" w:cs="Times New Roman"/>
                <w:b/>
                <w:bCs/>
                <w:color w:val="1F3864" w:themeColor="accent5" w:themeShade="80"/>
                <w:sz w:val="24"/>
                <w:szCs w:val="24"/>
              </w:rPr>
              <w:fldChar w:fldCharType="begin"/>
            </w:r>
            <w:r w:rsidRPr="00A43306">
              <w:rPr>
                <w:rFonts w:ascii="Times New Roman" w:hAnsi="Times New Roman" w:cs="Times New Roman"/>
                <w:b/>
                <w:bCs/>
                <w:color w:val="1F3864" w:themeColor="accent5" w:themeShade="80"/>
              </w:rPr>
              <w:instrText xml:space="preserve"> NUMPAGES  </w:instrText>
            </w:r>
            <w:r w:rsidRPr="00A43306">
              <w:rPr>
                <w:rFonts w:ascii="Times New Roman" w:hAnsi="Times New Roman" w:cs="Times New Roman"/>
                <w:b/>
                <w:bCs/>
                <w:color w:val="1F3864" w:themeColor="accent5" w:themeShade="80"/>
                <w:sz w:val="24"/>
                <w:szCs w:val="24"/>
              </w:rPr>
              <w:fldChar w:fldCharType="separate"/>
            </w:r>
            <w:r w:rsidR="007E3097">
              <w:rPr>
                <w:rFonts w:ascii="Times New Roman" w:hAnsi="Times New Roman" w:cs="Times New Roman"/>
                <w:b/>
                <w:bCs/>
                <w:noProof/>
                <w:color w:val="1F3864" w:themeColor="accent5" w:themeShade="80"/>
              </w:rPr>
              <w:t>1</w:t>
            </w:r>
            <w:r w:rsidRPr="00A43306">
              <w:rPr>
                <w:rFonts w:ascii="Times New Roman" w:hAnsi="Times New Roman" w:cs="Times New Roman"/>
                <w:b/>
                <w:bCs/>
                <w:color w:val="1F3864" w:themeColor="accent5" w:themeShade="80"/>
                <w:sz w:val="24"/>
                <w:szCs w:val="24"/>
              </w:rPr>
              <w:fldChar w:fldCharType="end"/>
            </w:r>
            <w:r>
              <w:rPr>
                <w:rFonts w:ascii="Times New Roman" w:hAnsi="Times New Roman" w:cs="Times New Roman"/>
                <w:b/>
                <w:bCs/>
                <w:sz w:val="24"/>
                <w:szCs w:val="24"/>
              </w:rPr>
              <w:br/>
            </w:r>
          </w:p>
          <w:p w14:paraId="2DDACF55" w14:textId="77777777" w:rsidR="00605707" w:rsidRDefault="00862D30" w:rsidP="003C6D6C">
            <w:pPr>
              <w:pStyle w:val="Footer"/>
              <w:jc w:val="right"/>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D1B1F" w14:textId="77777777" w:rsidR="00A43306" w:rsidRDefault="00A43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F56E3" w14:textId="77777777" w:rsidR="00862D30" w:rsidRDefault="00862D30" w:rsidP="00605707">
      <w:pPr>
        <w:spacing w:after="0" w:line="240" w:lineRule="auto"/>
      </w:pPr>
      <w:r>
        <w:separator/>
      </w:r>
    </w:p>
  </w:footnote>
  <w:footnote w:type="continuationSeparator" w:id="0">
    <w:p w14:paraId="23D4CA00" w14:textId="77777777" w:rsidR="00862D30" w:rsidRDefault="00862D30" w:rsidP="0060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9098A" w14:textId="77777777" w:rsidR="00A43306" w:rsidRDefault="00A433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A075F" w14:textId="77777777" w:rsidR="00A43306" w:rsidRDefault="00A433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FC8D0" w14:textId="77777777" w:rsidR="00A43306" w:rsidRDefault="00A433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97C4E"/>
    <w:multiLevelType w:val="hybridMultilevel"/>
    <w:tmpl w:val="33A2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721FFF"/>
    <w:multiLevelType w:val="hybridMultilevel"/>
    <w:tmpl w:val="85CC6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zNDAwNjIwtTQ2MTdX0lEKTi0uzszPAykwrAUAv6Fc0SwAAAA="/>
  </w:docVars>
  <w:rsids>
    <w:rsidRoot w:val="00605707"/>
    <w:rsid w:val="000164B0"/>
    <w:rsid w:val="00087296"/>
    <w:rsid w:val="000A7377"/>
    <w:rsid w:val="00203F0D"/>
    <w:rsid w:val="002430C4"/>
    <w:rsid w:val="002E59C2"/>
    <w:rsid w:val="00315609"/>
    <w:rsid w:val="003201FD"/>
    <w:rsid w:val="003C0CF9"/>
    <w:rsid w:val="003C6D6C"/>
    <w:rsid w:val="004C14F3"/>
    <w:rsid w:val="0051594D"/>
    <w:rsid w:val="005469A6"/>
    <w:rsid w:val="00565323"/>
    <w:rsid w:val="005A37FE"/>
    <w:rsid w:val="005C1E4F"/>
    <w:rsid w:val="00605707"/>
    <w:rsid w:val="00661D10"/>
    <w:rsid w:val="006B5AD4"/>
    <w:rsid w:val="007E3097"/>
    <w:rsid w:val="007E3227"/>
    <w:rsid w:val="008439CD"/>
    <w:rsid w:val="00862D30"/>
    <w:rsid w:val="009B0443"/>
    <w:rsid w:val="00A12B00"/>
    <w:rsid w:val="00A35D66"/>
    <w:rsid w:val="00A43306"/>
    <w:rsid w:val="00B726C1"/>
    <w:rsid w:val="00B93FC4"/>
    <w:rsid w:val="00CA65BB"/>
    <w:rsid w:val="00CD78F3"/>
    <w:rsid w:val="00DC0B0E"/>
    <w:rsid w:val="00DC6454"/>
    <w:rsid w:val="00E55F92"/>
    <w:rsid w:val="00EC79A5"/>
    <w:rsid w:val="00F15B8C"/>
    <w:rsid w:val="00F3054B"/>
    <w:rsid w:val="00FB0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26D64"/>
  <w15:chartTrackingRefBased/>
  <w15:docId w15:val="{905156B1-FD41-4DF8-9527-0EF32B34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707"/>
  </w:style>
  <w:style w:type="paragraph" w:styleId="Footer">
    <w:name w:val="footer"/>
    <w:basedOn w:val="Normal"/>
    <w:link w:val="FooterChar"/>
    <w:uiPriority w:val="99"/>
    <w:unhideWhenUsed/>
    <w:rsid w:val="00605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707"/>
  </w:style>
  <w:style w:type="character" w:styleId="PlaceholderText">
    <w:name w:val="Placeholder Text"/>
    <w:basedOn w:val="DefaultParagraphFont"/>
    <w:uiPriority w:val="99"/>
    <w:semiHidden/>
    <w:rsid w:val="00605707"/>
    <w:rPr>
      <w:color w:val="808080"/>
    </w:rPr>
  </w:style>
  <w:style w:type="paragraph" w:styleId="BalloonText">
    <w:name w:val="Balloon Text"/>
    <w:basedOn w:val="Normal"/>
    <w:link w:val="BalloonTextChar"/>
    <w:uiPriority w:val="99"/>
    <w:semiHidden/>
    <w:unhideWhenUsed/>
    <w:rsid w:val="00DC0B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B0E"/>
    <w:rPr>
      <w:rFonts w:ascii="Segoe UI" w:hAnsi="Segoe UI" w:cs="Segoe UI"/>
      <w:sz w:val="18"/>
      <w:szCs w:val="18"/>
    </w:rPr>
  </w:style>
  <w:style w:type="paragraph" w:styleId="ListParagraph">
    <w:name w:val="List Paragraph"/>
    <w:basedOn w:val="Normal"/>
    <w:uiPriority w:val="34"/>
    <w:qFormat/>
    <w:rsid w:val="000164B0"/>
    <w:pPr>
      <w:ind w:left="720"/>
      <w:contextualSpacing/>
    </w:pPr>
  </w:style>
  <w:style w:type="character" w:styleId="Hyperlink">
    <w:name w:val="Hyperlink"/>
    <w:basedOn w:val="DefaultParagraphFont"/>
    <w:uiPriority w:val="99"/>
    <w:unhideWhenUsed/>
    <w:rsid w:val="00CA65BB"/>
    <w:rPr>
      <w:color w:val="0563C1" w:themeColor="hyperlink"/>
      <w:u w:val="single"/>
    </w:rPr>
  </w:style>
  <w:style w:type="character" w:customStyle="1" w:styleId="UnresolvedMention1">
    <w:name w:val="Unresolved Mention1"/>
    <w:basedOn w:val="DefaultParagraphFont"/>
    <w:uiPriority w:val="99"/>
    <w:semiHidden/>
    <w:unhideWhenUsed/>
    <w:rsid w:val="00CA6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Eades</dc:creator>
  <cp:keywords/>
  <dc:description/>
  <cp:lastModifiedBy>Tyler Robinson</cp:lastModifiedBy>
  <cp:revision>2</cp:revision>
  <cp:lastPrinted>2021-10-19T17:25:00Z</cp:lastPrinted>
  <dcterms:created xsi:type="dcterms:W3CDTF">2022-10-21T19:25:00Z</dcterms:created>
  <dcterms:modified xsi:type="dcterms:W3CDTF">2022-10-21T19:25:00Z</dcterms:modified>
</cp:coreProperties>
</file>