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AB1" w:rsidRDefault="00782AB1" w:rsidP="00782AB1">
      <w:pPr>
        <w:spacing w:line="360" w:lineRule="auto"/>
        <w:rPr>
          <w:rFonts w:ascii="Algerian" w:hAnsi="Algerian" w:cs="Times New Roman"/>
          <w:sz w:val="60"/>
          <w:szCs w:val="60"/>
        </w:rPr>
      </w:pPr>
      <w:bookmarkStart w:id="0" w:name="_GoBack"/>
      <w:bookmarkEnd w:id="0"/>
    </w:p>
    <w:p w:rsidR="00782AB1" w:rsidRDefault="00782AB1" w:rsidP="00782AB1">
      <w:pPr>
        <w:spacing w:line="360" w:lineRule="auto"/>
        <w:rPr>
          <w:rFonts w:ascii="Algerian" w:hAnsi="Algerian" w:cs="Times New Roman"/>
          <w:sz w:val="60"/>
          <w:szCs w:val="60"/>
        </w:rPr>
      </w:pPr>
    </w:p>
    <w:p w:rsidR="00782AB1" w:rsidRDefault="00782AB1" w:rsidP="00782AB1">
      <w:pPr>
        <w:spacing w:line="360" w:lineRule="auto"/>
        <w:rPr>
          <w:rFonts w:ascii="Algerian" w:hAnsi="Algerian" w:cs="Times New Roman"/>
          <w:sz w:val="60"/>
          <w:szCs w:val="60"/>
        </w:rPr>
      </w:pPr>
      <w:r>
        <w:rPr>
          <w:rFonts w:ascii="Algerian" w:hAnsi="Algerian" w:cs="Times New Roman"/>
          <w:sz w:val="60"/>
          <w:szCs w:val="60"/>
        </w:rPr>
        <w:t xml:space="preserve">OFFICIAL REPORT OF </w:t>
      </w:r>
    </w:p>
    <w:p w:rsidR="00782AB1" w:rsidRDefault="00782AB1" w:rsidP="00782AB1">
      <w:pPr>
        <w:spacing w:line="360" w:lineRule="auto"/>
        <w:rPr>
          <w:rFonts w:ascii="Algerian" w:hAnsi="Algerian" w:cs="Times New Roman"/>
          <w:sz w:val="60"/>
          <w:szCs w:val="60"/>
        </w:rPr>
      </w:pPr>
      <w:r>
        <w:rPr>
          <w:rFonts w:ascii="Algerian" w:hAnsi="Algerian" w:cs="Times New Roman"/>
          <w:sz w:val="60"/>
          <w:szCs w:val="60"/>
        </w:rPr>
        <w:t>THE COUNTY BOARD</w:t>
      </w:r>
    </w:p>
    <w:p w:rsidR="00782AB1" w:rsidRDefault="00782AB1" w:rsidP="00782AB1">
      <w:pPr>
        <w:spacing w:line="360" w:lineRule="auto"/>
        <w:rPr>
          <w:rFonts w:ascii="Algerian" w:hAnsi="Algerian" w:cs="Times New Roman"/>
          <w:sz w:val="60"/>
          <w:szCs w:val="60"/>
        </w:rPr>
      </w:pPr>
      <w:r>
        <w:rPr>
          <w:rFonts w:ascii="Algerian" w:hAnsi="Algerian" w:cs="Times New Roman"/>
          <w:sz w:val="60"/>
          <w:szCs w:val="60"/>
        </w:rPr>
        <w:t xml:space="preserve">OF </w:t>
      </w:r>
    </w:p>
    <w:p w:rsidR="00782AB1" w:rsidRDefault="00782AB1" w:rsidP="00782AB1">
      <w:pPr>
        <w:spacing w:line="360" w:lineRule="auto"/>
        <w:rPr>
          <w:rFonts w:ascii="Algerian" w:hAnsi="Algerian" w:cs="Times New Roman"/>
          <w:sz w:val="60"/>
          <w:szCs w:val="60"/>
        </w:rPr>
      </w:pPr>
      <w:r>
        <w:rPr>
          <w:rFonts w:ascii="Algerian" w:hAnsi="Algerian" w:cs="Times New Roman"/>
          <w:sz w:val="60"/>
          <w:szCs w:val="60"/>
        </w:rPr>
        <w:t>IROQUOIS COUNTY, ILLINOIs</w:t>
      </w:r>
    </w:p>
    <w:p w:rsidR="00782AB1" w:rsidRDefault="00782AB1" w:rsidP="00782AB1">
      <w:pPr>
        <w:spacing w:line="360" w:lineRule="auto"/>
        <w:rPr>
          <w:rFonts w:ascii="Algerian" w:hAnsi="Algerian" w:cs="Times New Roman"/>
          <w:sz w:val="60"/>
          <w:szCs w:val="60"/>
        </w:rPr>
      </w:pPr>
      <w:r>
        <w:rPr>
          <w:rFonts w:ascii="Algerian" w:hAnsi="Algerian" w:cs="Times New Roman"/>
          <w:sz w:val="60"/>
          <w:szCs w:val="60"/>
        </w:rPr>
        <w:t>special Session</w:t>
      </w:r>
    </w:p>
    <w:p w:rsidR="00782AB1" w:rsidRDefault="00782AB1" w:rsidP="00782AB1">
      <w:pPr>
        <w:spacing w:line="360" w:lineRule="auto"/>
        <w:rPr>
          <w:rFonts w:ascii="Algerian" w:hAnsi="Algerian" w:cs="Times New Roman"/>
          <w:sz w:val="60"/>
          <w:szCs w:val="60"/>
        </w:rPr>
      </w:pPr>
      <w:r>
        <w:rPr>
          <w:rFonts w:ascii="Algerian" w:hAnsi="Algerian" w:cs="Times New Roman"/>
          <w:sz w:val="60"/>
          <w:szCs w:val="60"/>
        </w:rPr>
        <w:t>OCTOBER 21, 2024</w:t>
      </w:r>
    </w:p>
    <w:p w:rsidR="00AD4DD6" w:rsidRDefault="00AD4DD6" w:rsidP="00782AB1">
      <w:pPr>
        <w:spacing w:line="360" w:lineRule="auto"/>
        <w:rPr>
          <w:rFonts w:ascii="Algerian" w:hAnsi="Algerian" w:cs="Times New Roman"/>
          <w:sz w:val="60"/>
          <w:szCs w:val="60"/>
        </w:rPr>
      </w:pPr>
    </w:p>
    <w:p w:rsidR="00AD4DD6" w:rsidRDefault="00AD4DD6" w:rsidP="00782AB1">
      <w:pPr>
        <w:spacing w:line="360" w:lineRule="auto"/>
        <w:rPr>
          <w:rFonts w:ascii="Algerian" w:hAnsi="Algerian" w:cs="Times New Roman"/>
          <w:sz w:val="60"/>
          <w:szCs w:val="60"/>
        </w:rPr>
      </w:pPr>
    </w:p>
    <w:p w:rsidR="00996254" w:rsidRDefault="00996254" w:rsidP="00D60925">
      <w:pPr>
        <w:rPr>
          <w:rFonts w:ascii="Algerian" w:hAnsi="Algerian" w:cs="Times New Roman"/>
          <w:sz w:val="60"/>
          <w:szCs w:val="60"/>
        </w:rPr>
      </w:pPr>
    </w:p>
    <w:p w:rsidR="00996254" w:rsidRDefault="00996254" w:rsidP="00D60925"/>
    <w:p w:rsidR="00996254" w:rsidRDefault="00996254" w:rsidP="00D60925"/>
    <w:p w:rsidR="00353E16" w:rsidRDefault="00353E16" w:rsidP="00D60925"/>
    <w:p w:rsidR="00353E16" w:rsidRDefault="00353E16" w:rsidP="00D60925"/>
    <w:p w:rsidR="00353E16" w:rsidRDefault="00353E16" w:rsidP="00D60925"/>
    <w:p w:rsidR="00353E16" w:rsidRPr="00A110B2" w:rsidRDefault="00353E16" w:rsidP="00D60925"/>
    <w:p w:rsidR="00D60925" w:rsidRPr="00A110B2" w:rsidRDefault="00D60925" w:rsidP="00D60925">
      <w:pPr>
        <w:rPr>
          <w:rFonts w:ascii="Times New Roman" w:hAnsi="Times New Roman" w:cs="Times New Roman"/>
          <w:sz w:val="24"/>
          <w:szCs w:val="24"/>
        </w:rPr>
      </w:pPr>
      <w:r w:rsidRPr="00A110B2">
        <w:rPr>
          <w:rFonts w:ascii="Times New Roman" w:hAnsi="Times New Roman" w:cs="Times New Roman"/>
          <w:sz w:val="24"/>
          <w:szCs w:val="24"/>
        </w:rPr>
        <w:t>INDEX</w:t>
      </w:r>
    </w:p>
    <w:p w:rsidR="00D60925" w:rsidRPr="00A110B2" w:rsidRDefault="00615B6B" w:rsidP="00D60925">
      <w:pPr>
        <w:rPr>
          <w:rFonts w:ascii="Times New Roman" w:hAnsi="Times New Roman" w:cs="Times New Roman"/>
          <w:sz w:val="24"/>
          <w:szCs w:val="24"/>
        </w:rPr>
      </w:pPr>
      <w:r>
        <w:rPr>
          <w:rFonts w:ascii="Times New Roman" w:hAnsi="Times New Roman" w:cs="Times New Roman"/>
          <w:sz w:val="24"/>
          <w:szCs w:val="24"/>
        </w:rPr>
        <w:t>Special</w:t>
      </w:r>
      <w:r w:rsidR="00D60925" w:rsidRPr="00A110B2">
        <w:rPr>
          <w:rFonts w:ascii="Times New Roman" w:hAnsi="Times New Roman" w:cs="Times New Roman"/>
          <w:sz w:val="24"/>
          <w:szCs w:val="24"/>
        </w:rPr>
        <w:t xml:space="preserve"> Session</w:t>
      </w:r>
    </w:p>
    <w:p w:rsidR="00D60925" w:rsidRPr="00A110B2" w:rsidRDefault="00D60925" w:rsidP="00D60925">
      <w:pPr>
        <w:rPr>
          <w:rFonts w:ascii="Times New Roman" w:hAnsi="Times New Roman" w:cs="Times New Roman"/>
          <w:sz w:val="24"/>
          <w:szCs w:val="24"/>
        </w:rPr>
      </w:pPr>
      <w:r>
        <w:rPr>
          <w:rFonts w:ascii="Times New Roman" w:hAnsi="Times New Roman" w:cs="Times New Roman"/>
          <w:sz w:val="24"/>
          <w:szCs w:val="24"/>
        </w:rPr>
        <w:t xml:space="preserve">October </w:t>
      </w:r>
      <w:r w:rsidR="00615B6B">
        <w:rPr>
          <w:rFonts w:ascii="Times New Roman" w:hAnsi="Times New Roman" w:cs="Times New Roman"/>
          <w:sz w:val="24"/>
          <w:szCs w:val="24"/>
        </w:rPr>
        <w:t>21</w:t>
      </w:r>
      <w:r w:rsidRPr="00A110B2">
        <w:rPr>
          <w:rFonts w:ascii="Times New Roman" w:hAnsi="Times New Roman" w:cs="Times New Roman"/>
          <w:sz w:val="24"/>
          <w:szCs w:val="24"/>
        </w:rPr>
        <w:t>, 2024</w:t>
      </w:r>
    </w:p>
    <w:p w:rsidR="00D60925" w:rsidRPr="00A110B2" w:rsidRDefault="00D60925" w:rsidP="00D60925">
      <w:pPr>
        <w:rPr>
          <w:rFonts w:ascii="Times New Roman" w:hAnsi="Times New Roman" w:cs="Times New Roman"/>
          <w:sz w:val="24"/>
          <w:szCs w:val="24"/>
        </w:rPr>
      </w:pPr>
    </w:p>
    <w:p w:rsidR="00D60925" w:rsidRPr="00A110B2" w:rsidRDefault="00D60925" w:rsidP="00D60925">
      <w:pPr>
        <w:rPr>
          <w:rFonts w:ascii="Times New Roman" w:hAnsi="Times New Roman" w:cs="Times New Roman"/>
          <w:sz w:val="24"/>
          <w:szCs w:val="24"/>
        </w:rPr>
      </w:pPr>
    </w:p>
    <w:p w:rsidR="00D60925" w:rsidRPr="00A110B2" w:rsidRDefault="00D60925" w:rsidP="00D60925">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Roll Call</w:t>
      </w:r>
      <w:r w:rsidRPr="00A110B2">
        <w:rPr>
          <w:rFonts w:ascii="Times New Roman" w:hAnsi="Times New Roman" w:cs="Times New Roman"/>
          <w:sz w:val="24"/>
          <w:szCs w:val="24"/>
        </w:rPr>
        <w:tab/>
      </w:r>
      <w:r>
        <w:rPr>
          <w:rFonts w:ascii="Times New Roman" w:hAnsi="Times New Roman" w:cs="Times New Roman"/>
          <w:sz w:val="24"/>
          <w:szCs w:val="24"/>
        </w:rPr>
        <w:t>3</w:t>
      </w:r>
    </w:p>
    <w:p w:rsidR="00D60925" w:rsidRDefault="00D60925" w:rsidP="00D60925">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Prayer &amp; Pledge of Allegiance</w:t>
      </w:r>
      <w:r w:rsidRPr="00A110B2">
        <w:rPr>
          <w:rFonts w:ascii="Times New Roman" w:hAnsi="Times New Roman" w:cs="Times New Roman"/>
          <w:sz w:val="24"/>
          <w:szCs w:val="24"/>
        </w:rPr>
        <w:tab/>
      </w:r>
      <w:r>
        <w:rPr>
          <w:rFonts w:ascii="Times New Roman" w:hAnsi="Times New Roman" w:cs="Times New Roman"/>
          <w:sz w:val="24"/>
          <w:szCs w:val="24"/>
        </w:rPr>
        <w:t>3</w:t>
      </w:r>
    </w:p>
    <w:p w:rsidR="00615B6B" w:rsidRDefault="00615B6B" w:rsidP="00D60925">
      <w:pPr>
        <w:tabs>
          <w:tab w:val="right" w:leader="dot" w:pos="9360"/>
        </w:tabs>
        <w:jc w:val="both"/>
        <w:rPr>
          <w:rFonts w:ascii="Times New Roman" w:hAnsi="Times New Roman" w:cs="Times New Roman"/>
          <w:sz w:val="24"/>
          <w:szCs w:val="24"/>
        </w:rPr>
      </w:pPr>
      <w:r>
        <w:rPr>
          <w:rFonts w:ascii="Times New Roman" w:hAnsi="Times New Roman" w:cs="Times New Roman"/>
          <w:sz w:val="24"/>
          <w:szCs w:val="24"/>
        </w:rPr>
        <w:t>Call for Special Session</w:t>
      </w:r>
      <w:r>
        <w:rPr>
          <w:rFonts w:ascii="Times New Roman" w:hAnsi="Times New Roman" w:cs="Times New Roman"/>
          <w:sz w:val="24"/>
          <w:szCs w:val="24"/>
        </w:rPr>
        <w:tab/>
      </w:r>
      <w:r w:rsidR="005C49FC">
        <w:rPr>
          <w:rFonts w:ascii="Times New Roman" w:hAnsi="Times New Roman" w:cs="Times New Roman"/>
          <w:sz w:val="24"/>
          <w:szCs w:val="24"/>
        </w:rPr>
        <w:t>3</w:t>
      </w:r>
    </w:p>
    <w:p w:rsidR="00D60925" w:rsidRPr="00A110B2" w:rsidRDefault="00615B6B" w:rsidP="00D60925">
      <w:pPr>
        <w:tabs>
          <w:tab w:val="right" w:leader="dot" w:pos="9360"/>
        </w:tabs>
        <w:jc w:val="both"/>
        <w:rPr>
          <w:rFonts w:ascii="Times New Roman" w:hAnsi="Times New Roman" w:cs="Times New Roman"/>
          <w:sz w:val="24"/>
          <w:szCs w:val="24"/>
        </w:rPr>
      </w:pPr>
      <w:r>
        <w:rPr>
          <w:rFonts w:ascii="Times New Roman" w:hAnsi="Times New Roman" w:cs="Times New Roman"/>
          <w:sz w:val="24"/>
          <w:szCs w:val="24"/>
        </w:rPr>
        <w:t>Agenda</w:t>
      </w:r>
      <w:r>
        <w:rPr>
          <w:rFonts w:ascii="Times New Roman" w:hAnsi="Times New Roman" w:cs="Times New Roman"/>
          <w:sz w:val="24"/>
          <w:szCs w:val="24"/>
        </w:rPr>
        <w:tab/>
      </w:r>
      <w:r w:rsidR="00C10567">
        <w:rPr>
          <w:rFonts w:ascii="Times New Roman" w:hAnsi="Times New Roman" w:cs="Times New Roman"/>
          <w:sz w:val="24"/>
          <w:szCs w:val="24"/>
        </w:rPr>
        <w:t>3</w:t>
      </w:r>
    </w:p>
    <w:p w:rsidR="00D60925" w:rsidRDefault="00D60925" w:rsidP="00D60925">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Public Comments</w:t>
      </w:r>
      <w:r w:rsidRPr="00A110B2">
        <w:rPr>
          <w:rFonts w:ascii="Times New Roman" w:hAnsi="Times New Roman" w:cs="Times New Roman"/>
          <w:sz w:val="24"/>
          <w:szCs w:val="24"/>
        </w:rPr>
        <w:tab/>
      </w:r>
      <w:r w:rsidR="00C10567">
        <w:rPr>
          <w:rFonts w:ascii="Times New Roman" w:hAnsi="Times New Roman" w:cs="Times New Roman"/>
          <w:sz w:val="24"/>
          <w:szCs w:val="24"/>
        </w:rPr>
        <w:t>4</w:t>
      </w:r>
    </w:p>
    <w:p w:rsidR="00615B6B" w:rsidRPr="00A110B2" w:rsidRDefault="00615B6B" w:rsidP="00D60925">
      <w:pPr>
        <w:tabs>
          <w:tab w:val="right" w:leader="dot" w:pos="9360"/>
        </w:tabs>
        <w:jc w:val="both"/>
        <w:rPr>
          <w:rFonts w:ascii="Times New Roman" w:hAnsi="Times New Roman" w:cs="Times New Roman"/>
          <w:sz w:val="24"/>
          <w:szCs w:val="24"/>
        </w:rPr>
      </w:pPr>
      <w:r>
        <w:rPr>
          <w:rFonts w:ascii="Times New Roman" w:hAnsi="Times New Roman" w:cs="Times New Roman"/>
          <w:sz w:val="24"/>
          <w:szCs w:val="24"/>
        </w:rPr>
        <w:t xml:space="preserve">Discussion and Action </w:t>
      </w:r>
      <w:r>
        <w:rPr>
          <w:rFonts w:ascii="Times New Roman" w:hAnsi="Times New Roman" w:cs="Times New Roman"/>
          <w:sz w:val="24"/>
          <w:szCs w:val="24"/>
        </w:rPr>
        <w:tab/>
      </w:r>
      <w:r w:rsidR="00C10567">
        <w:rPr>
          <w:rFonts w:ascii="Times New Roman" w:hAnsi="Times New Roman" w:cs="Times New Roman"/>
          <w:sz w:val="24"/>
          <w:szCs w:val="24"/>
        </w:rPr>
        <w:t>4</w:t>
      </w:r>
      <w:r w:rsidR="00394CDD">
        <w:rPr>
          <w:rFonts w:ascii="Times New Roman" w:hAnsi="Times New Roman" w:cs="Times New Roman"/>
          <w:sz w:val="24"/>
          <w:szCs w:val="24"/>
        </w:rPr>
        <w:t>-6</w:t>
      </w:r>
    </w:p>
    <w:p w:rsidR="00D60925" w:rsidRPr="00A110B2" w:rsidRDefault="00D60925" w:rsidP="00D60925">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Old Business</w:t>
      </w:r>
      <w:r w:rsidRPr="00A110B2">
        <w:rPr>
          <w:rFonts w:ascii="Times New Roman" w:hAnsi="Times New Roman" w:cs="Times New Roman"/>
          <w:sz w:val="24"/>
          <w:szCs w:val="24"/>
        </w:rPr>
        <w:tab/>
      </w:r>
      <w:r w:rsidR="00394CDD">
        <w:rPr>
          <w:rFonts w:ascii="Times New Roman" w:hAnsi="Times New Roman" w:cs="Times New Roman"/>
          <w:sz w:val="24"/>
          <w:szCs w:val="24"/>
        </w:rPr>
        <w:t>6</w:t>
      </w:r>
    </w:p>
    <w:p w:rsidR="00D60925" w:rsidRPr="00A110B2" w:rsidRDefault="00D60925" w:rsidP="00D60925">
      <w:pPr>
        <w:tabs>
          <w:tab w:val="right" w:leader="dot" w:pos="9360"/>
        </w:tabs>
        <w:jc w:val="both"/>
        <w:rPr>
          <w:rFonts w:ascii="Times New Roman" w:hAnsi="Times New Roman" w:cs="Times New Roman"/>
          <w:sz w:val="24"/>
          <w:szCs w:val="24"/>
        </w:rPr>
      </w:pPr>
      <w:r w:rsidRPr="00A110B2">
        <w:rPr>
          <w:rFonts w:ascii="Times New Roman" w:hAnsi="Times New Roman" w:cs="Times New Roman"/>
          <w:sz w:val="24"/>
          <w:szCs w:val="24"/>
        </w:rPr>
        <w:t xml:space="preserve">New Business </w:t>
      </w:r>
      <w:r w:rsidR="00996254">
        <w:rPr>
          <w:rFonts w:ascii="Times New Roman" w:hAnsi="Times New Roman" w:cs="Times New Roman"/>
          <w:sz w:val="24"/>
          <w:szCs w:val="24"/>
        </w:rPr>
        <w:tab/>
      </w:r>
      <w:r w:rsidR="00394CDD">
        <w:rPr>
          <w:rFonts w:ascii="Times New Roman" w:hAnsi="Times New Roman" w:cs="Times New Roman"/>
          <w:sz w:val="24"/>
          <w:szCs w:val="24"/>
        </w:rPr>
        <w:t>6</w:t>
      </w:r>
    </w:p>
    <w:p w:rsidR="00D60925" w:rsidRPr="00A110B2" w:rsidRDefault="00996254" w:rsidP="00D60925">
      <w:pPr>
        <w:jc w:val="both"/>
        <w:rPr>
          <w:rFonts w:ascii="Times New Roman" w:hAnsi="Times New Roman" w:cs="Times New Roman"/>
          <w:sz w:val="24"/>
          <w:szCs w:val="24"/>
        </w:rPr>
      </w:pPr>
      <w:r>
        <w:rPr>
          <w:rFonts w:ascii="Times New Roman" w:hAnsi="Times New Roman" w:cs="Times New Roman"/>
          <w:sz w:val="24"/>
          <w:szCs w:val="24"/>
        </w:rPr>
        <w:t>Adjournment.………………………………………………………………………………….</w:t>
      </w:r>
      <w:r w:rsidR="00394CDD">
        <w:rPr>
          <w:rFonts w:ascii="Times New Roman" w:hAnsi="Times New Roman" w:cs="Times New Roman"/>
          <w:sz w:val="24"/>
          <w:szCs w:val="24"/>
        </w:rPr>
        <w:t>6</w:t>
      </w:r>
    </w:p>
    <w:p w:rsidR="00D60925" w:rsidRDefault="00D60925" w:rsidP="00D60925"/>
    <w:p w:rsidR="00986B5F" w:rsidRDefault="00986B5F"/>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615B6B" w:rsidRDefault="00615B6B"/>
    <w:p w:rsidR="00996254" w:rsidRDefault="00996254"/>
    <w:p w:rsidR="00996254" w:rsidRDefault="00996254"/>
    <w:p w:rsidR="00996254" w:rsidRDefault="00996254"/>
    <w:p w:rsidR="00996254" w:rsidRDefault="00996254"/>
    <w:p w:rsidR="00996254" w:rsidRDefault="00996254"/>
    <w:p w:rsidR="00615B6B" w:rsidRDefault="00615B6B" w:rsidP="00AE2458">
      <w:pPr>
        <w:jc w:val="both"/>
      </w:pPr>
    </w:p>
    <w:p w:rsidR="00AE2458" w:rsidRDefault="00AE2458" w:rsidP="00AE2458">
      <w:pPr>
        <w:jc w:val="both"/>
      </w:pPr>
    </w:p>
    <w:p w:rsidR="00BB3DBC" w:rsidRDefault="00BB3DBC" w:rsidP="00AE2458">
      <w:pPr>
        <w:jc w:val="both"/>
      </w:pPr>
    </w:p>
    <w:p w:rsidR="00615B6B" w:rsidRDefault="00615B6B" w:rsidP="00370595">
      <w:pPr>
        <w:jc w:val="both"/>
      </w:pPr>
    </w:p>
    <w:p w:rsidR="00615B6B" w:rsidRDefault="00615B6B"/>
    <w:p w:rsidR="00753F51" w:rsidRPr="00FB6734" w:rsidRDefault="00753F51" w:rsidP="00753F51">
      <w:pPr>
        <w:rPr>
          <w:rFonts w:ascii="Times New Roman" w:hAnsi="Times New Roman" w:cs="Times New Roman"/>
          <w:b/>
          <w:sz w:val="24"/>
          <w:szCs w:val="24"/>
        </w:rPr>
      </w:pPr>
      <w:r w:rsidRPr="00FB6734">
        <w:rPr>
          <w:rFonts w:ascii="Times New Roman" w:hAnsi="Times New Roman" w:cs="Times New Roman"/>
          <w:b/>
          <w:sz w:val="24"/>
          <w:szCs w:val="24"/>
        </w:rPr>
        <w:lastRenderedPageBreak/>
        <w:t>THE</w:t>
      </w:r>
    </w:p>
    <w:p w:rsidR="00753F51" w:rsidRPr="00FB6734" w:rsidRDefault="00753F51" w:rsidP="00753F51">
      <w:pPr>
        <w:rPr>
          <w:rFonts w:ascii="Times New Roman" w:hAnsi="Times New Roman" w:cs="Times New Roman"/>
          <w:b/>
          <w:sz w:val="24"/>
          <w:szCs w:val="24"/>
        </w:rPr>
      </w:pPr>
      <w:r w:rsidRPr="00FB6734">
        <w:rPr>
          <w:rFonts w:ascii="Times New Roman" w:hAnsi="Times New Roman" w:cs="Times New Roman"/>
          <w:b/>
          <w:sz w:val="24"/>
          <w:szCs w:val="24"/>
        </w:rPr>
        <w:t>IROQUOIS COUNTY BOARD</w:t>
      </w:r>
    </w:p>
    <w:p w:rsidR="00753F51" w:rsidRPr="00FB6734" w:rsidRDefault="00753F51" w:rsidP="00753F51">
      <w:pPr>
        <w:rPr>
          <w:rFonts w:ascii="Times New Roman" w:hAnsi="Times New Roman" w:cs="Times New Roman"/>
          <w:b/>
          <w:sz w:val="24"/>
          <w:szCs w:val="24"/>
        </w:rPr>
      </w:pPr>
      <w:r w:rsidRPr="00FB6734">
        <w:rPr>
          <w:rFonts w:ascii="Times New Roman" w:hAnsi="Times New Roman" w:cs="Times New Roman"/>
          <w:b/>
          <w:sz w:val="24"/>
          <w:szCs w:val="24"/>
        </w:rPr>
        <w:t>OFFICIAL REPORT OF PROCEEDINGS</w:t>
      </w:r>
    </w:p>
    <w:p w:rsidR="00753F51" w:rsidRPr="00FB6734" w:rsidRDefault="00753F51" w:rsidP="00753F51">
      <w:pPr>
        <w:jc w:val="both"/>
        <w:rPr>
          <w:rFonts w:ascii="Times New Roman" w:hAnsi="Times New Roman" w:cs="Times New Roman"/>
          <w:sz w:val="24"/>
          <w:szCs w:val="24"/>
        </w:rPr>
      </w:pPr>
      <w:r w:rsidRPr="00FB6734">
        <w:rPr>
          <w:rFonts w:ascii="Times New Roman" w:hAnsi="Times New Roman" w:cs="Times New Roman"/>
          <w:sz w:val="24"/>
          <w:szCs w:val="24"/>
        </w:rPr>
        <w:tab/>
        <w:t xml:space="preserve">The Iroquois County Board met in </w:t>
      </w:r>
      <w:r>
        <w:rPr>
          <w:rFonts w:ascii="Times New Roman" w:hAnsi="Times New Roman" w:cs="Times New Roman"/>
          <w:sz w:val="24"/>
          <w:szCs w:val="24"/>
        </w:rPr>
        <w:t>Special</w:t>
      </w:r>
      <w:r w:rsidRPr="00FB6734">
        <w:rPr>
          <w:rFonts w:ascii="Times New Roman" w:hAnsi="Times New Roman" w:cs="Times New Roman"/>
          <w:sz w:val="24"/>
          <w:szCs w:val="24"/>
        </w:rPr>
        <w:t xml:space="preserve"> Session at the Administrative Center in Watseka, IL on </w:t>
      </w:r>
      <w:r>
        <w:rPr>
          <w:rFonts w:ascii="Times New Roman" w:hAnsi="Times New Roman" w:cs="Times New Roman"/>
          <w:sz w:val="24"/>
          <w:szCs w:val="24"/>
        </w:rPr>
        <w:t>Monday, October 21, 2024</w:t>
      </w:r>
      <w:r w:rsidRPr="00FB6734">
        <w:rPr>
          <w:rFonts w:ascii="Times New Roman" w:hAnsi="Times New Roman" w:cs="Times New Roman"/>
          <w:sz w:val="24"/>
          <w:szCs w:val="24"/>
        </w:rPr>
        <w:t>, at 9 A.M. Chairman Shure called the meeting to order and asked County Clerk Breein Suver to call the roll</w:t>
      </w:r>
      <w:r>
        <w:rPr>
          <w:rFonts w:ascii="Times New Roman" w:hAnsi="Times New Roman" w:cs="Times New Roman"/>
          <w:sz w:val="24"/>
          <w:szCs w:val="24"/>
        </w:rPr>
        <w:t>.</w:t>
      </w:r>
    </w:p>
    <w:p w:rsidR="00753F51" w:rsidRPr="00FB6734" w:rsidRDefault="00753F51" w:rsidP="00753F51">
      <w:pPr>
        <w:jc w:val="both"/>
        <w:rPr>
          <w:rFonts w:ascii="Times New Roman" w:hAnsi="Times New Roman" w:cs="Times New Roman"/>
          <w:sz w:val="24"/>
          <w:szCs w:val="24"/>
        </w:rPr>
      </w:pPr>
    </w:p>
    <w:p w:rsidR="00753F51" w:rsidRPr="00FB6734" w:rsidRDefault="00753F51" w:rsidP="00753F51">
      <w:pPr>
        <w:jc w:val="both"/>
        <w:rPr>
          <w:rFonts w:ascii="Times New Roman" w:hAnsi="Times New Roman" w:cs="Times New Roman"/>
          <w:b/>
          <w:sz w:val="24"/>
          <w:szCs w:val="24"/>
        </w:rPr>
      </w:pPr>
      <w:r w:rsidRPr="00FB6734">
        <w:rPr>
          <w:rFonts w:ascii="Times New Roman" w:hAnsi="Times New Roman" w:cs="Times New Roman"/>
          <w:b/>
          <w:sz w:val="24"/>
          <w:szCs w:val="24"/>
        </w:rPr>
        <w:t>STATE OF ILLINOIS</w:t>
      </w:r>
    </w:p>
    <w:p w:rsidR="00753F51" w:rsidRPr="00FB6734" w:rsidRDefault="00753F51" w:rsidP="00753F51">
      <w:pPr>
        <w:jc w:val="both"/>
        <w:rPr>
          <w:rFonts w:ascii="Times New Roman" w:hAnsi="Times New Roman" w:cs="Times New Roman"/>
          <w:b/>
          <w:sz w:val="24"/>
          <w:szCs w:val="24"/>
        </w:rPr>
      </w:pPr>
      <w:r w:rsidRPr="00FB6734">
        <w:rPr>
          <w:rFonts w:ascii="Times New Roman" w:hAnsi="Times New Roman" w:cs="Times New Roman"/>
          <w:b/>
          <w:sz w:val="24"/>
          <w:szCs w:val="24"/>
        </w:rPr>
        <w:t>IROQUOIS COUNTY</w:t>
      </w:r>
    </w:p>
    <w:p w:rsidR="00753F51" w:rsidRPr="00FB6734" w:rsidRDefault="00753F51" w:rsidP="00753F51">
      <w:pPr>
        <w:jc w:val="left"/>
        <w:rPr>
          <w:rFonts w:ascii="Times New Roman" w:hAnsi="Times New Roman" w:cs="Times New Roman"/>
          <w:sz w:val="24"/>
          <w:szCs w:val="24"/>
        </w:rPr>
      </w:pPr>
      <w:r w:rsidRPr="00FB6734">
        <w:rPr>
          <w:rFonts w:ascii="Times New Roman" w:hAnsi="Times New Roman" w:cs="Times New Roman"/>
          <w:sz w:val="24"/>
          <w:szCs w:val="24"/>
        </w:rPr>
        <w:t>Roll call and votes in Iroquois County</w:t>
      </w:r>
    </w:p>
    <w:p w:rsidR="00753F51" w:rsidRPr="00FB6734" w:rsidRDefault="00753F51" w:rsidP="00753F51">
      <w:pPr>
        <w:jc w:val="both"/>
        <w:rPr>
          <w:rFonts w:ascii="Times New Roman" w:hAnsi="Times New Roman" w:cs="Times New Roman"/>
          <w:sz w:val="24"/>
          <w:szCs w:val="24"/>
        </w:rPr>
      </w:pPr>
      <w:r w:rsidRPr="00FB6734">
        <w:rPr>
          <w:rFonts w:ascii="Times New Roman" w:hAnsi="Times New Roman" w:cs="Times New Roman"/>
          <w:sz w:val="24"/>
          <w:szCs w:val="24"/>
        </w:rPr>
        <w:tab/>
      </w:r>
      <w:r>
        <w:rPr>
          <w:rFonts w:ascii="Times New Roman" w:hAnsi="Times New Roman" w:cs="Times New Roman"/>
          <w:sz w:val="24"/>
          <w:szCs w:val="24"/>
        </w:rPr>
        <w:t>Special Session October 21, 2024</w:t>
      </w:r>
    </w:p>
    <w:p w:rsidR="00753F51" w:rsidRPr="00FB6734" w:rsidRDefault="00753F51" w:rsidP="00753F51">
      <w:pPr>
        <w:jc w:val="both"/>
        <w:rPr>
          <w:rFonts w:ascii="Times New Roman" w:hAnsi="Times New Roman" w:cs="Times New Roman"/>
          <w:sz w:val="24"/>
          <w:szCs w:val="24"/>
        </w:rPr>
      </w:pPr>
      <w:r w:rsidRPr="00FB6734">
        <w:rPr>
          <w:rFonts w:ascii="Times New Roman" w:hAnsi="Times New Roman" w:cs="Times New Roman"/>
          <w:sz w:val="24"/>
          <w:szCs w:val="24"/>
        </w:rPr>
        <w:tab/>
        <w:t>Chairman Shure</w:t>
      </w:r>
    </w:p>
    <w:p w:rsidR="00753F51" w:rsidRDefault="00753F51" w:rsidP="00753F51">
      <w:pPr>
        <w:jc w:val="both"/>
        <w:rPr>
          <w:rFonts w:ascii="Times New Roman" w:hAnsi="Times New Roman" w:cs="Times New Roman"/>
          <w:sz w:val="24"/>
          <w:szCs w:val="24"/>
        </w:rPr>
      </w:pPr>
      <w:r w:rsidRPr="00FB6734">
        <w:rPr>
          <w:rFonts w:ascii="Times New Roman" w:hAnsi="Times New Roman" w:cs="Times New Roman"/>
          <w:sz w:val="24"/>
          <w:szCs w:val="24"/>
        </w:rPr>
        <w:tab/>
        <w:t>On motion to call the roll</w:t>
      </w:r>
      <w:bookmarkStart w:id="1" w:name="_Hlk158817639"/>
    </w:p>
    <w:p w:rsidR="00753F51" w:rsidRDefault="00753F51" w:rsidP="00753F51">
      <w:pPr>
        <w:jc w:val="both"/>
        <w:rPr>
          <w:rFonts w:ascii="Times New Roman" w:hAnsi="Times New Roman" w:cs="Times New Roman"/>
          <w:sz w:val="24"/>
          <w:szCs w:val="24"/>
        </w:rPr>
      </w:pPr>
      <w:r>
        <w:rPr>
          <w:rFonts w:ascii="Times New Roman" w:hAnsi="Times New Roman" w:cs="Times New Roman"/>
          <w:sz w:val="24"/>
          <w:szCs w:val="24"/>
        </w:rPr>
        <w:t xml:space="preserve">            Aye: Alt, Behrends, Bence, Bowers, Crow, Geiger, Huse, McGinnis, Perkinson Shure, Watts, Whitlow, Williams, Zumwalt</w:t>
      </w:r>
      <w:bookmarkEnd w:id="1"/>
    </w:p>
    <w:p w:rsidR="00753F51" w:rsidRDefault="00753F51" w:rsidP="00753F51">
      <w:pPr>
        <w:jc w:val="both"/>
        <w:rPr>
          <w:rFonts w:ascii="Times New Roman" w:hAnsi="Times New Roman" w:cs="Times New Roman"/>
          <w:sz w:val="24"/>
          <w:szCs w:val="24"/>
        </w:rPr>
      </w:pPr>
      <w:r>
        <w:rPr>
          <w:rFonts w:ascii="Times New Roman" w:hAnsi="Times New Roman" w:cs="Times New Roman"/>
          <w:sz w:val="24"/>
          <w:szCs w:val="24"/>
        </w:rPr>
        <w:tab/>
        <w:t>Absent: Ducat</w:t>
      </w:r>
    </w:p>
    <w:p w:rsidR="00753F51" w:rsidRDefault="00753F51" w:rsidP="00753F51">
      <w:pPr>
        <w:rPr>
          <w:rFonts w:ascii="Times New Roman" w:hAnsi="Times New Roman" w:cs="Times New Roman"/>
          <w:b/>
          <w:sz w:val="24"/>
          <w:szCs w:val="24"/>
        </w:rPr>
      </w:pPr>
      <w:r w:rsidRPr="00753F51">
        <w:rPr>
          <w:rFonts w:ascii="Times New Roman" w:hAnsi="Times New Roman" w:cs="Times New Roman"/>
          <w:b/>
          <w:sz w:val="24"/>
          <w:szCs w:val="24"/>
        </w:rPr>
        <w:t>CALL FOR SPECIAL SESSION</w:t>
      </w:r>
    </w:p>
    <w:p w:rsidR="00C10567" w:rsidRDefault="00753F51" w:rsidP="0014333D">
      <w:pPr>
        <w:jc w:val="both"/>
        <w:rPr>
          <w:rFonts w:ascii="Times New Roman" w:hAnsi="Times New Roman" w:cs="Times New Roman"/>
          <w:sz w:val="24"/>
          <w:szCs w:val="24"/>
        </w:rPr>
      </w:pPr>
      <w:r>
        <w:rPr>
          <w:rFonts w:ascii="Times New Roman" w:hAnsi="Times New Roman" w:cs="Times New Roman"/>
          <w:b/>
          <w:sz w:val="24"/>
          <w:szCs w:val="24"/>
        </w:rPr>
        <w:tab/>
      </w:r>
      <w:r w:rsidRPr="00753F51">
        <w:rPr>
          <w:rFonts w:ascii="Times New Roman" w:hAnsi="Times New Roman" w:cs="Times New Roman"/>
          <w:sz w:val="24"/>
          <w:szCs w:val="24"/>
        </w:rPr>
        <w:t xml:space="preserve">County Clerk Breein Suver read the call for </w:t>
      </w:r>
      <w:r>
        <w:rPr>
          <w:rFonts w:ascii="Times New Roman" w:hAnsi="Times New Roman" w:cs="Times New Roman"/>
          <w:sz w:val="24"/>
          <w:szCs w:val="24"/>
        </w:rPr>
        <w:t>S</w:t>
      </w:r>
      <w:r w:rsidRPr="00753F51">
        <w:rPr>
          <w:rFonts w:ascii="Times New Roman" w:hAnsi="Times New Roman" w:cs="Times New Roman"/>
          <w:sz w:val="24"/>
          <w:szCs w:val="24"/>
        </w:rPr>
        <w:t xml:space="preserve">pecial </w:t>
      </w:r>
      <w:r>
        <w:rPr>
          <w:rFonts w:ascii="Times New Roman" w:hAnsi="Times New Roman" w:cs="Times New Roman"/>
          <w:sz w:val="24"/>
          <w:szCs w:val="24"/>
        </w:rPr>
        <w:t>S</w:t>
      </w:r>
      <w:r w:rsidRPr="00753F51">
        <w:rPr>
          <w:rFonts w:ascii="Times New Roman" w:hAnsi="Times New Roman" w:cs="Times New Roman"/>
          <w:sz w:val="24"/>
          <w:szCs w:val="24"/>
        </w:rPr>
        <w:t>ession</w:t>
      </w:r>
      <w:r w:rsidR="0014333D">
        <w:rPr>
          <w:rFonts w:ascii="Times New Roman" w:hAnsi="Times New Roman" w:cs="Times New Roman"/>
          <w:sz w:val="24"/>
          <w:szCs w:val="24"/>
        </w:rPr>
        <w:t>.</w:t>
      </w:r>
    </w:p>
    <w:p w:rsidR="0014333D" w:rsidRDefault="0014333D" w:rsidP="0014333D">
      <w:pPr>
        <w:jc w:val="both"/>
        <w:rPr>
          <w:rFonts w:ascii="Times New Roman" w:hAnsi="Times New Roman" w:cs="Times New Roman"/>
          <w:sz w:val="24"/>
          <w:szCs w:val="24"/>
        </w:rPr>
      </w:pPr>
    </w:p>
    <w:p w:rsidR="005A4FB6" w:rsidRPr="005A4FB6" w:rsidRDefault="005A4FB6" w:rsidP="005A4FB6">
      <w:pPr>
        <w:spacing w:after="200" w:line="276" w:lineRule="auto"/>
        <w:jc w:val="left"/>
        <w:rPr>
          <w:rFonts w:ascii="Times New Roman" w:hAnsi="Times New Roman" w:cs="Times New Roman"/>
          <w:sz w:val="24"/>
        </w:rPr>
      </w:pPr>
      <w:r w:rsidRPr="005A4FB6">
        <w:rPr>
          <w:rFonts w:ascii="Times New Roman" w:hAnsi="Times New Roman" w:cs="Times New Roman"/>
          <w:sz w:val="24"/>
        </w:rPr>
        <w:t xml:space="preserve">To Breein B. Suver: </w:t>
      </w:r>
    </w:p>
    <w:p w:rsidR="005A4FB6" w:rsidRPr="005A4FB6" w:rsidRDefault="005A4FB6" w:rsidP="005A4FB6">
      <w:pPr>
        <w:spacing w:after="200" w:line="276" w:lineRule="auto"/>
        <w:jc w:val="both"/>
        <w:rPr>
          <w:rFonts w:ascii="Times New Roman" w:hAnsi="Times New Roman" w:cs="Times New Roman"/>
          <w:sz w:val="24"/>
          <w:vertAlign w:val="superscript"/>
        </w:rPr>
      </w:pPr>
      <w:r w:rsidRPr="005A4FB6">
        <w:rPr>
          <w:rFonts w:ascii="Times New Roman" w:hAnsi="Times New Roman" w:cs="Times New Roman"/>
          <w:sz w:val="24"/>
        </w:rPr>
        <w:tab/>
        <w:t>We, the undersigned members of the County Board of Iroquois County, Illinois, do hereby request you to call a special meeting of the County Board of Iroquois County, Illinois to meet at the Administrative Center in the City of Watseka, Illinois on Monday, October 21,</w:t>
      </w:r>
      <w:r w:rsidRPr="005A4FB6">
        <w:rPr>
          <w:rFonts w:ascii="Times New Roman" w:hAnsi="Times New Roman" w:cs="Times New Roman"/>
          <w:sz w:val="24"/>
          <w:vertAlign w:val="superscript"/>
        </w:rPr>
        <w:t xml:space="preserve"> </w:t>
      </w:r>
      <w:r w:rsidRPr="005A4FB6">
        <w:rPr>
          <w:rFonts w:ascii="Times New Roman" w:hAnsi="Times New Roman" w:cs="Times New Roman"/>
          <w:sz w:val="24"/>
        </w:rPr>
        <w:t>2024 at 9:00 AM for the purpose of discussion and action on placing the FY2025 Budget on file in the County Clerk’s Office.</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s/Paul Ducat</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s/John Shure</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s/Doug Geiger</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s/Steve Huse</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s/D. Scott Watts</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s/Chad McGinnis</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s/Kathleen J. Perkinson</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s/Paul Bowers</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s/Donna K. Crow</w:t>
      </w:r>
    </w:p>
    <w:p w:rsidR="005A4FB6" w:rsidRPr="005A4FB6" w:rsidRDefault="005A4FB6" w:rsidP="005A4FB6">
      <w:pPr>
        <w:jc w:val="left"/>
        <w:rPr>
          <w:rFonts w:ascii="Times New Roman" w:hAnsi="Times New Roman" w:cs="Times New Roman"/>
          <w:sz w:val="24"/>
        </w:rPr>
      </w:pPr>
      <w:r w:rsidRPr="005A4FB6">
        <w:rPr>
          <w:rFonts w:ascii="Times New Roman" w:hAnsi="Times New Roman" w:cs="Times New Roman"/>
          <w:sz w:val="24"/>
        </w:rPr>
        <w:t>s/Lyle Behrends</w:t>
      </w:r>
    </w:p>
    <w:p w:rsidR="005A4FB6" w:rsidRPr="00C10567" w:rsidRDefault="005A4FB6" w:rsidP="00C10567">
      <w:pPr>
        <w:jc w:val="left"/>
        <w:rPr>
          <w:rFonts w:ascii="Times New Roman" w:hAnsi="Times New Roman" w:cs="Times New Roman"/>
          <w:sz w:val="24"/>
        </w:rPr>
      </w:pPr>
      <w:r w:rsidRPr="005A4FB6">
        <w:rPr>
          <w:rFonts w:ascii="Times New Roman" w:hAnsi="Times New Roman" w:cs="Times New Roman"/>
          <w:sz w:val="24"/>
        </w:rPr>
        <w:t>s/Ray Williams</w:t>
      </w:r>
      <w:r w:rsidRPr="005A4FB6">
        <w:rPr>
          <w:rFonts w:ascii="Times New Roman" w:hAnsi="Times New Roman" w:cs="Times New Roman"/>
          <w:sz w:val="24"/>
        </w:rPr>
        <w:tab/>
      </w:r>
      <w:r w:rsidRPr="005A4FB6">
        <w:rPr>
          <w:rFonts w:ascii="Times New Roman" w:hAnsi="Times New Roman" w:cs="Times New Roman"/>
          <w:sz w:val="24"/>
        </w:rPr>
        <w:tab/>
      </w:r>
      <w:r w:rsidRPr="005A4FB6">
        <w:rPr>
          <w:rFonts w:ascii="Times New Roman" w:hAnsi="Times New Roman" w:cs="Times New Roman"/>
          <w:sz w:val="24"/>
        </w:rPr>
        <w:tab/>
      </w:r>
      <w:r w:rsidRPr="005A4FB6">
        <w:rPr>
          <w:rFonts w:ascii="Times New Roman" w:hAnsi="Times New Roman" w:cs="Times New Roman"/>
          <w:sz w:val="24"/>
        </w:rPr>
        <w:tab/>
      </w:r>
      <w:r w:rsidRPr="005A4FB6">
        <w:rPr>
          <w:rFonts w:ascii="Times New Roman" w:hAnsi="Times New Roman" w:cs="Times New Roman"/>
          <w:sz w:val="24"/>
        </w:rPr>
        <w:tab/>
      </w:r>
    </w:p>
    <w:p w:rsidR="005A4FB6" w:rsidRDefault="005A4FB6" w:rsidP="00E0627F">
      <w:pPr>
        <w:jc w:val="both"/>
        <w:rPr>
          <w:rFonts w:ascii="Times New Roman" w:hAnsi="Times New Roman" w:cs="Times New Roman"/>
          <w:sz w:val="24"/>
          <w:szCs w:val="24"/>
        </w:rPr>
      </w:pPr>
    </w:p>
    <w:p w:rsidR="00753F51" w:rsidRPr="00FB6734" w:rsidRDefault="00753F51" w:rsidP="00753F51">
      <w:pPr>
        <w:ind w:left="90"/>
        <w:rPr>
          <w:rFonts w:ascii="Times New Roman" w:hAnsi="Times New Roman" w:cs="Times New Roman"/>
          <w:b/>
          <w:sz w:val="24"/>
          <w:szCs w:val="24"/>
        </w:rPr>
      </w:pPr>
      <w:r w:rsidRPr="00FB6734">
        <w:rPr>
          <w:rFonts w:ascii="Times New Roman" w:hAnsi="Times New Roman" w:cs="Times New Roman"/>
          <w:b/>
          <w:sz w:val="24"/>
          <w:szCs w:val="24"/>
        </w:rPr>
        <w:t>AGENDA</w:t>
      </w:r>
    </w:p>
    <w:p w:rsidR="005A4FB6" w:rsidRDefault="00753F51" w:rsidP="00996254">
      <w:pPr>
        <w:ind w:firstLine="720"/>
        <w:jc w:val="left"/>
        <w:rPr>
          <w:rFonts w:ascii="Times New Roman" w:hAnsi="Times New Roman" w:cs="Times New Roman"/>
          <w:sz w:val="24"/>
          <w:szCs w:val="24"/>
        </w:rPr>
      </w:pPr>
      <w:r w:rsidRPr="00FB6734">
        <w:rPr>
          <w:rFonts w:ascii="Times New Roman" w:hAnsi="Times New Roman" w:cs="Times New Roman"/>
          <w:sz w:val="24"/>
          <w:szCs w:val="24"/>
        </w:rPr>
        <w:t>It was moved by</w:t>
      </w:r>
      <w:r>
        <w:rPr>
          <w:rFonts w:ascii="Times New Roman" w:hAnsi="Times New Roman" w:cs="Times New Roman"/>
          <w:sz w:val="24"/>
          <w:szCs w:val="24"/>
        </w:rPr>
        <w:t xml:space="preserve"> Mr. Williams and seconded to approve the agenda.  The motion carried by a voice vote.</w:t>
      </w:r>
    </w:p>
    <w:p w:rsidR="00F367AC" w:rsidRDefault="00753F51" w:rsidP="00996254">
      <w:pPr>
        <w:ind w:firstLine="720"/>
        <w:jc w:val="left"/>
        <w:rPr>
          <w:rFonts w:ascii="Times New Roman" w:hAnsi="Times New Roman" w:cs="Times New Roman"/>
          <w:sz w:val="24"/>
          <w:szCs w:val="24"/>
        </w:rPr>
      </w:pPr>
      <w:r w:rsidRPr="00FB6734">
        <w:rPr>
          <w:rFonts w:ascii="Times New Roman" w:hAnsi="Times New Roman" w:cs="Times New Roman"/>
          <w:sz w:val="24"/>
          <w:szCs w:val="24"/>
        </w:rPr>
        <w:t xml:space="preserve"> </w:t>
      </w:r>
    </w:p>
    <w:p w:rsidR="00C10567" w:rsidRDefault="00C10567" w:rsidP="00E0627F">
      <w:pPr>
        <w:ind w:firstLine="720"/>
        <w:rPr>
          <w:rFonts w:ascii="Times New Roman" w:hAnsi="Times New Roman" w:cs="Times New Roman"/>
          <w:b/>
          <w:sz w:val="24"/>
          <w:szCs w:val="24"/>
        </w:rPr>
      </w:pPr>
    </w:p>
    <w:p w:rsidR="00E0627F" w:rsidRDefault="00E0627F" w:rsidP="00E0627F">
      <w:pPr>
        <w:ind w:firstLine="720"/>
        <w:rPr>
          <w:rFonts w:ascii="Times New Roman" w:hAnsi="Times New Roman" w:cs="Times New Roman"/>
          <w:b/>
          <w:sz w:val="24"/>
          <w:szCs w:val="24"/>
        </w:rPr>
      </w:pPr>
      <w:r w:rsidRPr="00E0627F">
        <w:rPr>
          <w:rFonts w:ascii="Times New Roman" w:hAnsi="Times New Roman" w:cs="Times New Roman"/>
          <w:b/>
          <w:sz w:val="24"/>
          <w:szCs w:val="24"/>
        </w:rPr>
        <w:t>PUBLIC COMMENTS</w:t>
      </w:r>
    </w:p>
    <w:p w:rsidR="00E0627F" w:rsidRPr="00E0627F" w:rsidRDefault="00E0627F" w:rsidP="00E0627F">
      <w:pPr>
        <w:ind w:firstLine="720"/>
        <w:jc w:val="both"/>
        <w:rPr>
          <w:rFonts w:ascii="Times New Roman" w:hAnsi="Times New Roman" w:cs="Times New Roman"/>
          <w:sz w:val="24"/>
          <w:szCs w:val="24"/>
        </w:rPr>
      </w:pPr>
      <w:r w:rsidRPr="00E0627F">
        <w:rPr>
          <w:rFonts w:ascii="Times New Roman" w:hAnsi="Times New Roman" w:cs="Times New Roman"/>
          <w:sz w:val="24"/>
          <w:szCs w:val="24"/>
        </w:rPr>
        <w:t>There were no public comments</w:t>
      </w:r>
    </w:p>
    <w:p w:rsidR="00E0627F" w:rsidRPr="00FB6734" w:rsidRDefault="00E0627F" w:rsidP="00E0627F">
      <w:pPr>
        <w:jc w:val="left"/>
        <w:rPr>
          <w:rFonts w:ascii="Times New Roman" w:hAnsi="Times New Roman" w:cs="Times New Roman"/>
          <w:sz w:val="24"/>
          <w:szCs w:val="24"/>
        </w:rPr>
      </w:pPr>
    </w:p>
    <w:p w:rsidR="00753F51" w:rsidRDefault="00753F51" w:rsidP="00753F51">
      <w:pPr>
        <w:rPr>
          <w:rFonts w:ascii="Times New Roman" w:hAnsi="Times New Roman" w:cs="Times New Roman"/>
          <w:b/>
          <w:sz w:val="24"/>
          <w:szCs w:val="24"/>
        </w:rPr>
      </w:pPr>
      <w:r w:rsidRPr="00FB6734">
        <w:rPr>
          <w:rFonts w:ascii="Times New Roman" w:hAnsi="Times New Roman" w:cs="Times New Roman"/>
          <w:b/>
          <w:sz w:val="24"/>
          <w:szCs w:val="24"/>
        </w:rPr>
        <w:t>PRAYER &amp; PLEDGE OF ALLEGIANC</w:t>
      </w:r>
      <w:r>
        <w:rPr>
          <w:rFonts w:ascii="Times New Roman" w:hAnsi="Times New Roman" w:cs="Times New Roman"/>
          <w:b/>
          <w:sz w:val="24"/>
          <w:szCs w:val="24"/>
        </w:rPr>
        <w:t>E</w:t>
      </w:r>
    </w:p>
    <w:p w:rsidR="00753F51" w:rsidRPr="002E2985" w:rsidRDefault="00753F51" w:rsidP="00753F51">
      <w:pPr>
        <w:ind w:firstLine="720"/>
        <w:jc w:val="left"/>
        <w:rPr>
          <w:rFonts w:ascii="Times New Roman" w:hAnsi="Times New Roman" w:cs="Times New Roman"/>
          <w:sz w:val="24"/>
          <w:szCs w:val="24"/>
        </w:rPr>
      </w:pPr>
      <w:r>
        <w:rPr>
          <w:rFonts w:ascii="Times New Roman" w:hAnsi="Times New Roman" w:cs="Times New Roman"/>
          <w:sz w:val="24"/>
          <w:szCs w:val="24"/>
        </w:rPr>
        <w:t>County Board member Chad McGinnis gave the opening prayer after which the Pledge of Allegiance was recited in unison.</w:t>
      </w:r>
    </w:p>
    <w:p w:rsidR="00753F51" w:rsidRDefault="00753F51" w:rsidP="00753F51">
      <w:pPr>
        <w:ind w:left="90"/>
        <w:rPr>
          <w:rFonts w:ascii="Times New Roman" w:hAnsi="Times New Roman" w:cs="Times New Roman"/>
          <w:b/>
          <w:sz w:val="24"/>
          <w:szCs w:val="24"/>
        </w:rPr>
      </w:pPr>
      <w:bookmarkStart w:id="2" w:name="_Hlk180397857"/>
    </w:p>
    <w:p w:rsidR="00F367AC" w:rsidRDefault="00EB16B3" w:rsidP="00753F51">
      <w:pPr>
        <w:ind w:left="90"/>
        <w:rPr>
          <w:rFonts w:ascii="Times New Roman" w:hAnsi="Times New Roman" w:cs="Times New Roman"/>
          <w:b/>
          <w:sz w:val="24"/>
          <w:szCs w:val="24"/>
        </w:rPr>
      </w:pPr>
      <w:r>
        <w:rPr>
          <w:rFonts w:ascii="Times New Roman" w:hAnsi="Times New Roman" w:cs="Times New Roman"/>
          <w:b/>
          <w:sz w:val="24"/>
          <w:szCs w:val="24"/>
        </w:rPr>
        <w:t>FINANCE/IT</w:t>
      </w:r>
    </w:p>
    <w:p w:rsidR="003043B5" w:rsidRDefault="00F367AC" w:rsidP="00E0627F">
      <w:pPr>
        <w:ind w:left="90"/>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Mr. Behrends, Vice Chairman of the Finance/IT Committee gave the report of his committee and moved for adoption.  The motion was seconded and carried by a roll call vote.</w:t>
      </w:r>
      <w:bookmarkEnd w:id="2"/>
    </w:p>
    <w:p w:rsidR="003043B5" w:rsidRDefault="003043B5" w:rsidP="003043B5">
      <w:pPr>
        <w:ind w:left="90"/>
        <w:jc w:val="both"/>
        <w:rPr>
          <w:rFonts w:ascii="Times New Roman" w:hAnsi="Times New Roman" w:cs="Times New Roman"/>
          <w:sz w:val="24"/>
          <w:szCs w:val="24"/>
        </w:rPr>
      </w:pPr>
    </w:p>
    <w:p w:rsidR="003043B5" w:rsidRPr="00D37D8B" w:rsidRDefault="003043B5" w:rsidP="003043B5">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3043B5" w:rsidRDefault="003043B5" w:rsidP="003043B5">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3043B5" w:rsidRPr="00F77847" w:rsidRDefault="003043B5" w:rsidP="003043B5">
      <w:pPr>
        <w:jc w:val="left"/>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3043B5" w:rsidRPr="00D37D8B" w:rsidRDefault="003043B5" w:rsidP="003043B5">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Special</w:t>
      </w:r>
      <w:r w:rsidRPr="00D37D8B">
        <w:rPr>
          <w:rFonts w:ascii="Times New Roman" w:hAnsi="Times New Roman" w:cs="Times New Roman"/>
          <w:sz w:val="24"/>
          <w:szCs w:val="24"/>
        </w:rPr>
        <w:t xml:space="preserve"> Session, </w:t>
      </w:r>
      <w:r>
        <w:rPr>
          <w:rFonts w:ascii="Times New Roman" w:hAnsi="Times New Roman" w:cs="Times New Roman"/>
          <w:sz w:val="24"/>
          <w:szCs w:val="24"/>
        </w:rPr>
        <w:t>October 21</w:t>
      </w:r>
      <w:r w:rsidRPr="00D37D8B">
        <w:rPr>
          <w:rFonts w:ascii="Times New Roman" w:hAnsi="Times New Roman" w:cs="Times New Roman"/>
          <w:sz w:val="24"/>
          <w:szCs w:val="24"/>
        </w:rPr>
        <w:t>, 2024</w:t>
      </w:r>
    </w:p>
    <w:p w:rsidR="003043B5" w:rsidRPr="00D37D8B" w:rsidRDefault="003043B5" w:rsidP="003043B5">
      <w:pPr>
        <w:jc w:val="left"/>
        <w:rPr>
          <w:rFonts w:ascii="Times New Roman" w:hAnsi="Times New Roman" w:cs="Times New Roman"/>
          <w:sz w:val="24"/>
          <w:szCs w:val="24"/>
        </w:rPr>
      </w:pPr>
      <w:r w:rsidRPr="00D37D8B">
        <w:rPr>
          <w:rFonts w:ascii="Times New Roman" w:hAnsi="Times New Roman" w:cs="Times New Roman"/>
          <w:sz w:val="24"/>
          <w:szCs w:val="24"/>
        </w:rPr>
        <w:tab/>
        <w:t>Chairman Shure</w:t>
      </w:r>
    </w:p>
    <w:p w:rsidR="003043B5" w:rsidRDefault="003043B5" w:rsidP="003043B5">
      <w:pPr>
        <w:jc w:val="left"/>
        <w:rPr>
          <w:rFonts w:ascii="Times New Roman" w:hAnsi="Times New Roman" w:cs="Times New Roman"/>
          <w:sz w:val="24"/>
          <w:szCs w:val="24"/>
        </w:rPr>
      </w:pPr>
      <w:r w:rsidRPr="00D37D8B">
        <w:rPr>
          <w:rFonts w:ascii="Times New Roman" w:hAnsi="Times New Roman" w:cs="Times New Roman"/>
          <w:sz w:val="24"/>
          <w:szCs w:val="24"/>
        </w:rPr>
        <w:tab/>
        <w:t>On motion to approve</w:t>
      </w:r>
      <w:r>
        <w:rPr>
          <w:rFonts w:ascii="Times New Roman" w:hAnsi="Times New Roman" w:cs="Times New Roman"/>
          <w:sz w:val="24"/>
          <w:szCs w:val="24"/>
        </w:rPr>
        <w:t xml:space="preserve"> the Finance/IT Committee report </w:t>
      </w:r>
    </w:p>
    <w:p w:rsidR="003043B5" w:rsidRDefault="003043B5" w:rsidP="003043B5">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Geiger, Huse, McGinnis, Perkinson,</w:t>
      </w:r>
    </w:p>
    <w:p w:rsidR="003043B5" w:rsidRDefault="003043B5" w:rsidP="003043B5">
      <w:pPr>
        <w:jc w:val="both"/>
        <w:rPr>
          <w:rFonts w:ascii="Times New Roman" w:hAnsi="Times New Roman" w:cs="Times New Roman"/>
          <w:sz w:val="24"/>
          <w:szCs w:val="24"/>
        </w:rPr>
      </w:pPr>
      <w:r>
        <w:rPr>
          <w:rFonts w:ascii="Times New Roman" w:hAnsi="Times New Roman" w:cs="Times New Roman"/>
          <w:sz w:val="24"/>
          <w:szCs w:val="24"/>
        </w:rPr>
        <w:t>Shure, Watts, Whitlow, Williams, Zumwalt</w:t>
      </w:r>
    </w:p>
    <w:p w:rsidR="003043B5" w:rsidRPr="00DB70BF" w:rsidRDefault="003043B5" w:rsidP="00DB70BF">
      <w:pPr>
        <w:jc w:val="both"/>
        <w:rPr>
          <w:rFonts w:ascii="Times New Roman" w:hAnsi="Times New Roman" w:cs="Times New Roman"/>
          <w:sz w:val="24"/>
          <w:szCs w:val="24"/>
        </w:rPr>
      </w:pPr>
      <w:r>
        <w:rPr>
          <w:rFonts w:ascii="Times New Roman" w:hAnsi="Times New Roman" w:cs="Times New Roman"/>
          <w:sz w:val="24"/>
          <w:szCs w:val="24"/>
        </w:rPr>
        <w:tab/>
        <w:t>Absent: Ducat</w:t>
      </w:r>
    </w:p>
    <w:p w:rsidR="003043B5" w:rsidRDefault="003043B5"/>
    <w:p w:rsidR="00AE2458" w:rsidRDefault="00AE2458" w:rsidP="003043B5">
      <w:pPr>
        <w:jc w:val="both"/>
        <w:rPr>
          <w:rFonts w:ascii="Times New Roman" w:eastAsia="Times New Roman" w:hAnsi="Times New Roman" w:cs="Times New Roman"/>
          <w:sz w:val="24"/>
          <w:szCs w:val="24"/>
        </w:rPr>
      </w:pPr>
    </w:p>
    <w:p w:rsidR="003043B5" w:rsidRPr="008B5F45" w:rsidRDefault="003043B5" w:rsidP="003043B5">
      <w:pPr>
        <w:jc w:val="both"/>
      </w:pPr>
      <w:r w:rsidRPr="008B5F45">
        <w:rPr>
          <w:rFonts w:ascii="Times New Roman" w:eastAsia="Times New Roman" w:hAnsi="Times New Roman" w:cs="Times New Roman"/>
          <w:sz w:val="24"/>
          <w:szCs w:val="24"/>
        </w:rPr>
        <w:t>STATE OF ILLINOIS</w:t>
      </w:r>
    </w:p>
    <w:p w:rsidR="003043B5" w:rsidRPr="008B5F45" w:rsidRDefault="003043B5" w:rsidP="003043B5">
      <w:pPr>
        <w:jc w:val="both"/>
      </w:pPr>
      <w:r w:rsidRPr="008B5F45">
        <w:rPr>
          <w:rFonts w:ascii="Times New Roman" w:eastAsia="Times New Roman" w:hAnsi="Times New Roman" w:cs="Times New Roman"/>
          <w:sz w:val="24"/>
          <w:szCs w:val="24"/>
        </w:rPr>
        <w:t>IROQUOIS COUNTY</w:t>
      </w:r>
    </w:p>
    <w:p w:rsidR="003043B5" w:rsidRPr="008B5F45" w:rsidRDefault="003043B5" w:rsidP="003043B5">
      <w:pPr>
        <w:jc w:val="both"/>
        <w:rPr>
          <w:rFonts w:ascii="Times New Roman" w:eastAsia="Times New Roman" w:hAnsi="Times New Roman" w:cs="Times New Roman"/>
          <w:sz w:val="24"/>
          <w:szCs w:val="24"/>
        </w:rPr>
      </w:pPr>
    </w:p>
    <w:p w:rsidR="003043B5" w:rsidRDefault="003043B5" w:rsidP="003043B5">
      <w:pPr>
        <w:jc w:val="both"/>
        <w:rPr>
          <w:rFonts w:ascii="Times New Roman" w:eastAsia="Times New Roman" w:hAnsi="Times New Roman" w:cs="Times New Roman"/>
          <w:sz w:val="24"/>
          <w:szCs w:val="24"/>
        </w:rPr>
      </w:pPr>
      <w:r w:rsidRPr="008B5F45">
        <w:rPr>
          <w:rFonts w:ascii="Times New Roman" w:eastAsia="Times New Roman" w:hAnsi="Times New Roman" w:cs="Times New Roman"/>
          <w:sz w:val="24"/>
          <w:szCs w:val="24"/>
        </w:rPr>
        <w:t xml:space="preserve">County Board, </w:t>
      </w:r>
      <w:r>
        <w:rPr>
          <w:rFonts w:ascii="Times New Roman" w:eastAsia="Times New Roman" w:hAnsi="Times New Roman" w:cs="Times New Roman"/>
          <w:sz w:val="24"/>
          <w:szCs w:val="24"/>
        </w:rPr>
        <w:t>Special</w:t>
      </w:r>
      <w:r w:rsidRPr="008B5F45">
        <w:rPr>
          <w:rFonts w:ascii="Times New Roman" w:eastAsia="Times New Roman" w:hAnsi="Times New Roman" w:cs="Times New Roman"/>
          <w:sz w:val="24"/>
          <w:szCs w:val="24"/>
        </w:rPr>
        <w:t xml:space="preserve"> Session</w:t>
      </w:r>
    </w:p>
    <w:p w:rsidR="003043B5" w:rsidRPr="00455586" w:rsidRDefault="003043B5" w:rsidP="003043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21, A.D., 2024</w:t>
      </w:r>
    </w:p>
    <w:p w:rsidR="003043B5" w:rsidRPr="00455586" w:rsidRDefault="003043B5" w:rsidP="003043B5">
      <w:pPr>
        <w:jc w:val="both"/>
        <w:rPr>
          <w:rFonts w:ascii="Times New Roman" w:eastAsia="Times New Roman" w:hAnsi="Times New Roman" w:cs="Times New Roman"/>
          <w:sz w:val="24"/>
          <w:szCs w:val="24"/>
        </w:rPr>
      </w:pPr>
    </w:p>
    <w:p w:rsidR="003043B5" w:rsidRPr="00455586" w:rsidRDefault="003043B5" w:rsidP="003043B5">
      <w:pPr>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Mr. Chairman and members of the County Board:</w:t>
      </w:r>
    </w:p>
    <w:p w:rsidR="003043B5" w:rsidRPr="00455586" w:rsidRDefault="003043B5" w:rsidP="003043B5">
      <w:pPr>
        <w:jc w:val="both"/>
        <w:rPr>
          <w:rFonts w:ascii="Times New Roman" w:eastAsia="Times New Roman" w:hAnsi="Times New Roman" w:cs="Times New Roman"/>
          <w:sz w:val="24"/>
          <w:szCs w:val="24"/>
        </w:rPr>
      </w:pPr>
    </w:p>
    <w:p w:rsidR="003043B5" w:rsidRPr="00455586" w:rsidRDefault="003043B5" w:rsidP="003043B5">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 xml:space="preserve">Your Committee to whom was referred </w:t>
      </w:r>
      <w:r w:rsidRPr="00455586">
        <w:rPr>
          <w:rFonts w:ascii="Times New Roman" w:eastAsia="Times New Roman" w:hAnsi="Times New Roman" w:cs="Times New Roman"/>
          <w:b/>
          <w:sz w:val="24"/>
          <w:szCs w:val="24"/>
        </w:rPr>
        <w:t>Finance</w:t>
      </w:r>
      <w:r>
        <w:rPr>
          <w:rFonts w:ascii="Times New Roman" w:eastAsia="Times New Roman" w:hAnsi="Times New Roman" w:cs="Times New Roman"/>
          <w:b/>
          <w:sz w:val="24"/>
          <w:szCs w:val="24"/>
        </w:rPr>
        <w:t>/I.T.</w:t>
      </w:r>
      <w:r w:rsidRPr="00455586">
        <w:rPr>
          <w:rFonts w:ascii="Times New Roman" w:eastAsia="Times New Roman" w:hAnsi="Times New Roman" w:cs="Times New Roman"/>
          <w:sz w:val="24"/>
          <w:szCs w:val="24"/>
        </w:rPr>
        <w:t xml:space="preserve"> would beg leave to submit the following</w:t>
      </w:r>
      <w:r>
        <w:rPr>
          <w:rFonts w:ascii="Times New Roman" w:eastAsia="Times New Roman" w:hAnsi="Times New Roman" w:cs="Times New Roman"/>
          <w:sz w:val="24"/>
          <w:szCs w:val="24"/>
        </w:rPr>
        <w:t xml:space="preserve"> </w:t>
      </w:r>
      <w:r w:rsidRPr="00455586">
        <w:rPr>
          <w:rFonts w:ascii="Times New Roman" w:eastAsia="Times New Roman" w:hAnsi="Times New Roman" w:cs="Times New Roman"/>
          <w:sz w:val="24"/>
          <w:szCs w:val="24"/>
        </w:rPr>
        <w:t>report on the matters before them:</w:t>
      </w:r>
    </w:p>
    <w:p w:rsidR="003043B5" w:rsidRPr="002214AE" w:rsidRDefault="003043B5" w:rsidP="003043B5">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Your committee met a</w:t>
      </w:r>
      <w:r>
        <w:rPr>
          <w:rFonts w:ascii="Times New Roman" w:eastAsia="Times New Roman" w:hAnsi="Times New Roman" w:cs="Times New Roman"/>
          <w:sz w:val="24"/>
          <w:szCs w:val="24"/>
        </w:rPr>
        <w:t>t the Administrative Center on October 15</w:t>
      </w:r>
      <w:r w:rsidRPr="00455586">
        <w:rPr>
          <w:rFonts w:ascii="Times New Roman" w:eastAsia="Times New Roman" w:hAnsi="Times New Roman" w:cs="Times New Roman"/>
          <w:sz w:val="24"/>
          <w:szCs w:val="24"/>
        </w:rPr>
        <w:t>, 202</w:t>
      </w:r>
      <w:r>
        <w:rPr>
          <w:rFonts w:ascii="Times New Roman" w:eastAsia="Times New Roman" w:hAnsi="Times New Roman" w:cs="Times New Roman"/>
          <w:sz w:val="24"/>
          <w:szCs w:val="24"/>
        </w:rPr>
        <w:t>4</w:t>
      </w:r>
      <w:r w:rsidRPr="00455586">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 xml:space="preserve">9:00 </w:t>
      </w:r>
      <w:r w:rsidRPr="00455586">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w:t>
      </w:r>
      <w:r w:rsidRPr="00455586">
        <w:rPr>
          <w:rFonts w:ascii="Times New Roman" w:eastAsia="Times New Roman" w:hAnsi="Times New Roman" w:cs="Times New Roman"/>
          <w:sz w:val="24"/>
          <w:szCs w:val="24"/>
        </w:rPr>
        <w:t>Members present were</w:t>
      </w:r>
      <w:r>
        <w:rPr>
          <w:rFonts w:ascii="Times New Roman" w:eastAsia="Times New Roman" w:hAnsi="Times New Roman" w:cs="Times New Roman"/>
          <w:sz w:val="24"/>
          <w:szCs w:val="24"/>
        </w:rPr>
        <w:t xml:space="preserve"> Lyle Behrends, Charlie Alt, Paul Bowers, Doug Geiger, Chad McGinnis and Scott Watts.  </w:t>
      </w:r>
      <w:r w:rsidRPr="002214AE">
        <w:rPr>
          <w:rFonts w:ascii="Times New Roman" w:eastAsia="Times New Roman" w:hAnsi="Times New Roman" w:cs="Times New Roman"/>
          <w:sz w:val="24"/>
          <w:szCs w:val="24"/>
        </w:rPr>
        <w:t>Also present,</w:t>
      </w:r>
      <w:r>
        <w:rPr>
          <w:rFonts w:ascii="Times New Roman" w:eastAsia="Times New Roman" w:hAnsi="Times New Roman" w:cs="Times New Roman"/>
          <w:sz w:val="24"/>
          <w:szCs w:val="24"/>
        </w:rPr>
        <w:t xml:space="preserve"> County Board Chairman John Shure, Finance Manager Jill Johnson, </w:t>
      </w:r>
      <w:r w:rsidRPr="002214AE">
        <w:rPr>
          <w:rFonts w:ascii="Times New Roman" w:eastAsia="Times New Roman" w:hAnsi="Times New Roman" w:cs="Times New Roman"/>
          <w:sz w:val="24"/>
          <w:szCs w:val="24"/>
        </w:rPr>
        <w:t>Sheriff Clint Perzee</w:t>
      </w:r>
      <w:r>
        <w:rPr>
          <w:rFonts w:ascii="Times New Roman" w:eastAsia="Times New Roman" w:hAnsi="Times New Roman" w:cs="Times New Roman"/>
          <w:sz w:val="24"/>
          <w:szCs w:val="24"/>
        </w:rPr>
        <w:t>, Supervisor of Assessments Mia McCammon, Planning &amp; Zoning Administrator Julie Feller, Jamie Bakken and County Board member Donna Crow.</w:t>
      </w:r>
    </w:p>
    <w:p w:rsidR="003043B5" w:rsidRDefault="003043B5" w:rsidP="003043B5">
      <w:pPr>
        <w:ind w:firstLine="720"/>
        <w:jc w:val="both"/>
        <w:rPr>
          <w:rFonts w:ascii="Times New Roman" w:eastAsia="Times New Roman" w:hAnsi="Times New Roman" w:cs="Times New Roman"/>
          <w:sz w:val="24"/>
          <w:szCs w:val="24"/>
        </w:rPr>
      </w:pPr>
      <w:r w:rsidRPr="002214AE">
        <w:rPr>
          <w:rFonts w:ascii="Times New Roman" w:eastAsia="Times New Roman" w:hAnsi="Times New Roman" w:cs="Times New Roman"/>
          <w:sz w:val="24"/>
          <w:szCs w:val="24"/>
        </w:rPr>
        <w:t>The meeting</w:t>
      </w:r>
      <w:r w:rsidRPr="00455586">
        <w:rPr>
          <w:rFonts w:ascii="Times New Roman" w:eastAsia="Times New Roman" w:hAnsi="Times New Roman" w:cs="Times New Roman"/>
          <w:sz w:val="24"/>
          <w:szCs w:val="24"/>
        </w:rPr>
        <w:t xml:space="preserve"> was called to order.</w:t>
      </w:r>
    </w:p>
    <w:p w:rsidR="003043B5" w:rsidRPr="00455586" w:rsidRDefault="003043B5" w:rsidP="003043B5">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It was moved by</w:t>
      </w:r>
      <w:r>
        <w:rPr>
          <w:rFonts w:ascii="Times New Roman" w:eastAsia="Times New Roman" w:hAnsi="Times New Roman" w:cs="Times New Roman"/>
          <w:sz w:val="24"/>
          <w:szCs w:val="24"/>
        </w:rPr>
        <w:t xml:space="preserve"> Charlie Alt</w:t>
      </w:r>
      <w:r w:rsidRPr="00455586">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Paul Bowers to approve the agenda.  Motion carried by a voice vote.</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began discussion on the FY2025 budget.  Finance Manager Jill Johnson provided the committee with a checklist to assist with the review process.</w:t>
      </w:r>
    </w:p>
    <w:p w:rsidR="003043B5" w:rsidRDefault="003043B5" w:rsidP="003043B5">
      <w:pPr>
        <w:ind w:firstLine="720"/>
        <w:jc w:val="both"/>
        <w:rPr>
          <w:rFonts w:ascii="Times New Roman" w:eastAsia="Times New Roman" w:hAnsi="Times New Roman" w:cs="Times New Roman"/>
          <w:sz w:val="24"/>
          <w:szCs w:val="24"/>
        </w:rPr>
      </w:pPr>
      <w:r w:rsidRPr="0002577F">
        <w:rPr>
          <w:rFonts w:ascii="Times New Roman" w:eastAsia="Times New Roman" w:hAnsi="Times New Roman" w:cs="Times New Roman"/>
          <w:sz w:val="24"/>
          <w:szCs w:val="24"/>
        </w:rPr>
        <w:t>Stipend recording</w:t>
      </w:r>
      <w:r>
        <w:rPr>
          <w:rFonts w:ascii="Times New Roman" w:eastAsia="Times New Roman" w:hAnsi="Times New Roman" w:cs="Times New Roman"/>
          <w:sz w:val="24"/>
          <w:szCs w:val="24"/>
        </w:rPr>
        <w:t xml:space="preserve"> was discussed.  </w:t>
      </w:r>
      <w:r w:rsidRPr="0002577F">
        <w:rPr>
          <w:rFonts w:ascii="Times New Roman" w:eastAsia="Times New Roman" w:hAnsi="Times New Roman" w:cs="Times New Roman"/>
          <w:sz w:val="24"/>
          <w:szCs w:val="24"/>
        </w:rPr>
        <w:t xml:space="preserve">Johnson explained that stipends are being received via wire transfer for the Sheriff, Coroner, and Treasurer.  These funds are deposited into the General Fund and checks are made payable to the appropriate Elected Official.  The County </w:t>
      </w:r>
      <w:r w:rsidRPr="0002577F">
        <w:rPr>
          <w:rFonts w:ascii="Times New Roman" w:eastAsia="Times New Roman" w:hAnsi="Times New Roman" w:cs="Times New Roman"/>
          <w:sz w:val="24"/>
          <w:szCs w:val="24"/>
        </w:rPr>
        <w:lastRenderedPageBreak/>
        <w:t>Clerk and Circuit Clerk still receive paper checks.  Johnson added that a new fund should be created to record these funds separately.  It was moved by Lyle Behrends and seconded by Chad McGinnis to create a new fund for stipend recording.  A roll call vote was taken.  Motion carried.</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salaries for Non-union/Non-elected Department Heads and approved the following salary increases:</w:t>
      </w:r>
    </w:p>
    <w:p w:rsidR="003043B5" w:rsidRDefault="003043B5" w:rsidP="003043B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 Drake, Maintenance Supervisor – 4%</w:t>
      </w:r>
    </w:p>
    <w:p w:rsidR="003043B5" w:rsidRDefault="003043B5" w:rsidP="003043B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Scott Anderson, EMA Director – 4%</w:t>
      </w:r>
    </w:p>
    <w:p w:rsidR="003043B5" w:rsidRDefault="003043B5" w:rsidP="003043B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Lance Cagle, Public Defender – 5%</w:t>
      </w:r>
    </w:p>
    <w:p w:rsidR="003043B5" w:rsidRDefault="003043B5" w:rsidP="00E0627F">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Julie Feller, Planning &amp; Zoning Administrator – 6%</w:t>
      </w:r>
    </w:p>
    <w:p w:rsidR="003043B5" w:rsidRDefault="003043B5" w:rsidP="003043B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Mia McCammon, Supervisor of Assessments – 7%</w:t>
      </w:r>
    </w:p>
    <w:p w:rsidR="003043B5" w:rsidRDefault="003043B5" w:rsidP="003043B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Animal Control Administrator (new position) - $42,000/year</w:t>
      </w:r>
    </w:p>
    <w:p w:rsidR="003043B5" w:rsidRDefault="003043B5" w:rsidP="003043B5">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Jill Johnson, Finance Manager – 7%</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salaries for Assistant Department Heads and approved the following salary increases:</w:t>
      </w:r>
    </w:p>
    <w:p w:rsidR="003043B5" w:rsidRDefault="003043B5" w:rsidP="003043B5">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State’s Attorney (vacant position as of December 1, 2024) - $80,000</w:t>
      </w:r>
    </w:p>
    <w:p w:rsidR="003043B5" w:rsidRDefault="003043B5" w:rsidP="003043B5">
      <w:pPr>
        <w:pStyle w:val="ListParagraph"/>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Mansberger, Assistant State’s Attorney - $85,000</w:t>
      </w:r>
    </w:p>
    <w:p w:rsidR="003043B5" w:rsidRPr="00C54652" w:rsidRDefault="003043B5" w:rsidP="003043B5">
      <w:pPr>
        <w:pStyle w:val="ListParagraph"/>
        <w:numPr>
          <w:ilvl w:val="0"/>
          <w:numId w:val="2"/>
        </w:numPr>
        <w:spacing w:after="0" w:line="240" w:lineRule="auto"/>
        <w:jc w:val="both"/>
        <w:rPr>
          <w:rFonts w:ascii="Times New Roman" w:eastAsia="Times New Roman" w:hAnsi="Times New Roman" w:cs="Times New Roman"/>
          <w:sz w:val="24"/>
          <w:szCs w:val="24"/>
        </w:rPr>
      </w:pPr>
      <w:r w:rsidRPr="00C54652">
        <w:rPr>
          <w:rFonts w:ascii="Times New Roman" w:eastAsia="Times New Roman" w:hAnsi="Times New Roman" w:cs="Times New Roman"/>
          <w:sz w:val="24"/>
          <w:szCs w:val="24"/>
        </w:rPr>
        <w:t>Jamie Boyd, Assistant Public Defender – 4.77%</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salaries for Administrative/Executive Assistants and approved the following salary increases:</w:t>
      </w:r>
    </w:p>
    <w:p w:rsidR="003043B5" w:rsidRDefault="003043B5" w:rsidP="003043B5">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Sandra Drake, Administrative Assistant – 7%</w:t>
      </w:r>
    </w:p>
    <w:p w:rsidR="003043B5" w:rsidRDefault="003043B5" w:rsidP="003043B5">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Tricia Shephard, Administrative Assistant – 20%.  It was noted that Tricia Shephard’s position will begin handling bodycam inquiries.</w:t>
      </w:r>
    </w:p>
    <w:p w:rsidR="003043B5" w:rsidRPr="00C54652" w:rsidRDefault="003043B5" w:rsidP="003043B5">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Amanda Longfellow, Executive Assistant – 7%</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salaries for Chief Deputies and approved the following salary increases:</w:t>
      </w:r>
    </w:p>
    <w:p w:rsidR="003043B5" w:rsidRDefault="003043B5" w:rsidP="003043B5">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Donna Orcutt, Jaclyn Lehmann, Angela Jennings, Mary Bohlmann, Sarah Koester, Kallie Riddle – 3.25%</w:t>
      </w:r>
    </w:p>
    <w:p w:rsidR="003043B5" w:rsidRDefault="003043B5" w:rsidP="003043B5">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MaryJane DeYoung – 2.50%</w:t>
      </w:r>
    </w:p>
    <w:p w:rsidR="003043B5" w:rsidRDefault="003043B5" w:rsidP="003043B5">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Chief Deputy in the Assessment Office – 12.66%</w:t>
      </w:r>
    </w:p>
    <w:p w:rsidR="003043B5" w:rsidRDefault="003043B5" w:rsidP="003043B5">
      <w:pPr>
        <w:pStyle w:val="ListParagraph"/>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Laci Kissack – 10.72%</w:t>
      </w:r>
    </w:p>
    <w:p w:rsidR="003043B5" w:rsidRDefault="003043B5" w:rsidP="003043B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Levied Funds.  No changes were made.</w:t>
      </w:r>
    </w:p>
    <w:p w:rsidR="003043B5" w:rsidRDefault="003043B5" w:rsidP="003043B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General Fund Revenue.  No changes were made.</w:t>
      </w:r>
    </w:p>
    <w:p w:rsidR="003043B5" w:rsidRDefault="003043B5" w:rsidP="003043B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General Fund Expenses and made the following changes:</w:t>
      </w:r>
    </w:p>
    <w:p w:rsidR="003043B5" w:rsidRDefault="003043B5" w:rsidP="003043B5">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&amp; Zoning – increase Inspections from $26,000 to $32,000</w:t>
      </w:r>
    </w:p>
    <w:p w:rsidR="003043B5" w:rsidRDefault="003043B5" w:rsidP="003043B5">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 increase Mileage &amp; Travel from $2,500 to $3,000</w:t>
      </w:r>
    </w:p>
    <w:p w:rsidR="003043B5" w:rsidRDefault="003043B5" w:rsidP="003043B5">
      <w:pPr>
        <w:pStyle w:val="ListParagraph"/>
        <w:numPr>
          <w:ilvl w:val="0"/>
          <w:numId w:val="5"/>
        </w:numPr>
        <w:spacing w:after="0" w:line="240" w:lineRule="auto"/>
        <w:jc w:val="both"/>
        <w:rPr>
          <w:rFonts w:ascii="Times New Roman" w:eastAsia="Times New Roman" w:hAnsi="Times New Roman" w:cs="Times New Roman"/>
          <w:sz w:val="24"/>
          <w:szCs w:val="24"/>
        </w:rPr>
      </w:pPr>
      <w:r w:rsidRPr="00AD0663">
        <w:rPr>
          <w:rFonts w:ascii="Times New Roman" w:eastAsia="Times New Roman" w:hAnsi="Times New Roman" w:cs="Times New Roman"/>
          <w:sz w:val="24"/>
          <w:szCs w:val="24"/>
        </w:rPr>
        <w:t xml:space="preserve">Assessment – increase Education &amp; Dues from $2,500 to $5,500 to accommodate certification courses for Teresa Price.  Supervisor of Assessments Mia McCammon requested a lower salary for Teresa Price </w:t>
      </w:r>
      <w:r>
        <w:rPr>
          <w:rFonts w:ascii="Times New Roman" w:eastAsia="Times New Roman" w:hAnsi="Times New Roman" w:cs="Times New Roman"/>
          <w:sz w:val="24"/>
          <w:szCs w:val="24"/>
        </w:rPr>
        <w:t>FY2025 due to the County paying her schooling fees and would like the committee to keep this in consideration for FY2026.</w:t>
      </w:r>
    </w:p>
    <w:p w:rsidR="003043B5" w:rsidRDefault="003043B5" w:rsidP="003043B5">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 increase Contingent line item from $50,000 to $65,000.</w:t>
      </w:r>
    </w:p>
    <w:p w:rsidR="003043B5" w:rsidRDefault="003043B5" w:rsidP="003043B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Other County Funds.  No changes were made.</w:t>
      </w:r>
    </w:p>
    <w:p w:rsidR="003043B5" w:rsidRDefault="003043B5" w:rsidP="003043B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Department Specific Funds.  No changes were made.</w:t>
      </w:r>
    </w:p>
    <w:p w:rsidR="003043B5" w:rsidRDefault="003043B5" w:rsidP="003043B5">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 reviewed Other Board Approved Budgets.  No changes were made.</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Johnson reported the General Fund is at an excess of $486 which reflects all changes made today.</w:t>
      </w:r>
    </w:p>
    <w:p w:rsidR="003043B5" w:rsidRPr="008D3F60"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moved by McGinnis and seconded by Alt to send the FY2025 budget as amended to the full County Board and post for public viewing.  A roll call vote was taken.  Motion carried.</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w:t>
      </w:r>
      <w:r w:rsidR="00EE01E3">
        <w:rPr>
          <w:rFonts w:ascii="Times New Roman" w:eastAsia="Times New Roman" w:hAnsi="Times New Roman" w:cs="Times New Roman"/>
          <w:sz w:val="24"/>
          <w:szCs w:val="24"/>
        </w:rPr>
        <w:t xml:space="preserve"> old</w:t>
      </w:r>
      <w:r>
        <w:rPr>
          <w:rFonts w:ascii="Times New Roman" w:eastAsia="Times New Roman" w:hAnsi="Times New Roman" w:cs="Times New Roman"/>
          <w:sz w:val="24"/>
          <w:szCs w:val="24"/>
        </w:rPr>
        <w:t xml:space="preserve"> business.</w:t>
      </w:r>
    </w:p>
    <w:p w:rsidR="003043B5" w:rsidRDefault="003043B5" w:rsidP="003043B5">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new business, County Board Chairman John Shure notified the committee that the petition for the special county board meeting is being circulated.  The meeting is scheduled for Monday, October 21</w:t>
      </w:r>
      <w:r w:rsidRPr="00CE1E4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at 9 A.M.</w:t>
      </w:r>
    </w:p>
    <w:p w:rsidR="003043B5" w:rsidRPr="00455586" w:rsidRDefault="003043B5" w:rsidP="003043B5">
      <w:pPr>
        <w:ind w:firstLine="720"/>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As there was no further business to come before the committee, it was moved by</w:t>
      </w:r>
      <w:r>
        <w:rPr>
          <w:rFonts w:ascii="Times New Roman" w:eastAsia="Times New Roman" w:hAnsi="Times New Roman" w:cs="Times New Roman"/>
          <w:sz w:val="24"/>
          <w:szCs w:val="24"/>
        </w:rPr>
        <w:t xml:space="preserve"> McGinnis</w:t>
      </w:r>
      <w:r w:rsidRPr="00455586">
        <w:rPr>
          <w:rFonts w:ascii="Times New Roman" w:eastAsia="Times New Roman" w:hAnsi="Times New Roman" w:cs="Times New Roman"/>
          <w:sz w:val="24"/>
          <w:szCs w:val="24"/>
        </w:rPr>
        <w:t xml:space="preserve"> and seconded by </w:t>
      </w:r>
      <w:r>
        <w:rPr>
          <w:rFonts w:ascii="Times New Roman" w:eastAsia="Times New Roman" w:hAnsi="Times New Roman" w:cs="Times New Roman"/>
          <w:sz w:val="24"/>
          <w:szCs w:val="24"/>
        </w:rPr>
        <w:t>Alt</w:t>
      </w:r>
      <w:r w:rsidRPr="00455586">
        <w:rPr>
          <w:rFonts w:ascii="Times New Roman" w:eastAsia="Times New Roman" w:hAnsi="Times New Roman" w:cs="Times New Roman"/>
          <w:sz w:val="24"/>
          <w:szCs w:val="24"/>
        </w:rPr>
        <w:t xml:space="preserve"> to adjourn at </w:t>
      </w:r>
      <w:r>
        <w:rPr>
          <w:rFonts w:ascii="Times New Roman" w:eastAsia="Times New Roman" w:hAnsi="Times New Roman" w:cs="Times New Roman"/>
          <w:sz w:val="24"/>
          <w:szCs w:val="24"/>
        </w:rPr>
        <w:t>12</w:t>
      </w:r>
      <w:r w:rsidRPr="0045558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Pr="004555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455586">
        <w:rPr>
          <w:rFonts w:ascii="Times New Roman" w:eastAsia="Times New Roman" w:hAnsi="Times New Roman" w:cs="Times New Roman"/>
          <w:sz w:val="24"/>
          <w:szCs w:val="24"/>
        </w:rPr>
        <w:t>.M. Motion carried by a voice vote.</w:t>
      </w:r>
    </w:p>
    <w:p w:rsidR="003043B5" w:rsidRDefault="003043B5" w:rsidP="00C10567">
      <w:pPr>
        <w:jc w:val="both"/>
        <w:rPr>
          <w:rFonts w:ascii="Times New Roman" w:eastAsia="Times New Roman" w:hAnsi="Times New Roman" w:cs="Times New Roman"/>
          <w:sz w:val="24"/>
          <w:szCs w:val="24"/>
        </w:rPr>
      </w:pPr>
      <w:r w:rsidRPr="00455586">
        <w:rPr>
          <w:rFonts w:ascii="Times New Roman" w:eastAsia="Times New Roman" w:hAnsi="Times New Roman" w:cs="Times New Roman"/>
          <w:sz w:val="24"/>
          <w:szCs w:val="24"/>
        </w:rPr>
        <w:t>All of which is respectfully submitted.</w:t>
      </w:r>
    </w:p>
    <w:p w:rsidR="003043B5" w:rsidRDefault="003043B5" w:rsidP="003043B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s/Lyle Behrends</w:t>
      </w:r>
    </w:p>
    <w:p w:rsidR="003043B5" w:rsidRDefault="003043B5" w:rsidP="003043B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s/Charlie Alt</w:t>
      </w:r>
    </w:p>
    <w:p w:rsidR="003043B5" w:rsidRDefault="003043B5" w:rsidP="003043B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s/Paul Bowers</w:t>
      </w:r>
    </w:p>
    <w:p w:rsidR="003043B5" w:rsidRDefault="003043B5" w:rsidP="003043B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s/Doug Geiger</w:t>
      </w:r>
    </w:p>
    <w:p w:rsidR="003043B5" w:rsidRDefault="003043B5" w:rsidP="003043B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s/Chad McGinnis</w:t>
      </w:r>
    </w:p>
    <w:p w:rsidR="003043B5" w:rsidRDefault="003043B5" w:rsidP="003043B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s/Scott Watts</w:t>
      </w:r>
    </w:p>
    <w:p w:rsidR="003043B5" w:rsidRDefault="003043B5"/>
    <w:p w:rsidR="00F73742" w:rsidRDefault="005A4FB6" w:rsidP="00E0627F">
      <w:pPr>
        <w:rPr>
          <w:rFonts w:ascii="Times New Roman" w:hAnsi="Times New Roman" w:cs="Times New Roman"/>
          <w:b/>
          <w:sz w:val="24"/>
          <w:szCs w:val="24"/>
        </w:rPr>
      </w:pPr>
      <w:r>
        <w:rPr>
          <w:rFonts w:ascii="Times New Roman" w:hAnsi="Times New Roman" w:cs="Times New Roman"/>
          <w:b/>
          <w:sz w:val="24"/>
          <w:szCs w:val="24"/>
        </w:rPr>
        <w:t>MOTION</w:t>
      </w:r>
    </w:p>
    <w:p w:rsidR="005A4FB6" w:rsidRDefault="005A4FB6" w:rsidP="00E0627F">
      <w:pPr>
        <w:rPr>
          <w:rFonts w:ascii="Times New Roman" w:hAnsi="Times New Roman" w:cs="Times New Roman"/>
          <w:b/>
          <w:sz w:val="24"/>
          <w:szCs w:val="24"/>
        </w:rPr>
      </w:pPr>
      <w:r>
        <w:rPr>
          <w:rFonts w:ascii="Times New Roman" w:hAnsi="Times New Roman" w:cs="Times New Roman"/>
          <w:b/>
          <w:sz w:val="24"/>
          <w:szCs w:val="24"/>
        </w:rPr>
        <w:t>FY2025 BUDGET</w:t>
      </w:r>
    </w:p>
    <w:p w:rsidR="00F73742" w:rsidRDefault="00F73742" w:rsidP="00F73742">
      <w:pPr>
        <w:jc w:val="both"/>
        <w:rPr>
          <w:rFonts w:ascii="Times New Roman" w:hAnsi="Times New Roman" w:cs="Times New Roman"/>
          <w:sz w:val="24"/>
          <w:szCs w:val="24"/>
        </w:rPr>
      </w:pPr>
      <w:r>
        <w:rPr>
          <w:rFonts w:ascii="Times New Roman" w:hAnsi="Times New Roman" w:cs="Times New Roman"/>
          <w:b/>
          <w:sz w:val="24"/>
          <w:szCs w:val="24"/>
        </w:rPr>
        <w:tab/>
      </w:r>
      <w:r w:rsidRPr="00F73742">
        <w:rPr>
          <w:rFonts w:ascii="Times New Roman" w:hAnsi="Times New Roman" w:cs="Times New Roman"/>
          <w:sz w:val="24"/>
          <w:szCs w:val="24"/>
        </w:rPr>
        <w:t>Mr</w:t>
      </w:r>
      <w:r>
        <w:rPr>
          <w:rFonts w:ascii="Times New Roman" w:hAnsi="Times New Roman" w:cs="Times New Roman"/>
          <w:sz w:val="24"/>
          <w:szCs w:val="24"/>
        </w:rPr>
        <w:t>. McGinnis made a motion to place the FY2025 Budget on file in the County Clerk’s Office.  The motion was seconded and carried by a roll call vote.</w:t>
      </w:r>
    </w:p>
    <w:p w:rsidR="00F73742" w:rsidRDefault="00F73742" w:rsidP="00F73742">
      <w:pPr>
        <w:jc w:val="both"/>
        <w:rPr>
          <w:rFonts w:ascii="Times New Roman" w:hAnsi="Times New Roman" w:cs="Times New Roman"/>
          <w:sz w:val="24"/>
          <w:szCs w:val="24"/>
        </w:rPr>
      </w:pPr>
    </w:p>
    <w:p w:rsidR="004629B2" w:rsidRPr="00D37D8B" w:rsidRDefault="004629B2" w:rsidP="004629B2">
      <w:pPr>
        <w:jc w:val="both"/>
        <w:rPr>
          <w:rFonts w:ascii="Times New Roman" w:hAnsi="Times New Roman" w:cs="Times New Roman"/>
          <w:b/>
          <w:sz w:val="24"/>
          <w:szCs w:val="24"/>
        </w:rPr>
      </w:pPr>
      <w:r w:rsidRPr="00D37D8B">
        <w:rPr>
          <w:rFonts w:ascii="Times New Roman" w:hAnsi="Times New Roman" w:cs="Times New Roman"/>
          <w:b/>
          <w:sz w:val="24"/>
          <w:szCs w:val="24"/>
        </w:rPr>
        <w:t>STATE OF ILLINOIS</w:t>
      </w:r>
    </w:p>
    <w:p w:rsidR="004629B2" w:rsidRDefault="004629B2" w:rsidP="004629B2">
      <w:pPr>
        <w:jc w:val="both"/>
        <w:rPr>
          <w:rFonts w:ascii="Times New Roman" w:hAnsi="Times New Roman" w:cs="Times New Roman"/>
          <w:b/>
          <w:sz w:val="24"/>
          <w:szCs w:val="24"/>
        </w:rPr>
      </w:pPr>
      <w:r w:rsidRPr="00D37D8B">
        <w:rPr>
          <w:rFonts w:ascii="Times New Roman" w:hAnsi="Times New Roman" w:cs="Times New Roman"/>
          <w:b/>
          <w:sz w:val="24"/>
          <w:szCs w:val="24"/>
        </w:rPr>
        <w:t>IROQUOIS COUNTY</w:t>
      </w:r>
    </w:p>
    <w:p w:rsidR="004629B2" w:rsidRPr="00F77847" w:rsidRDefault="004629B2" w:rsidP="004629B2">
      <w:pPr>
        <w:jc w:val="left"/>
        <w:rPr>
          <w:rFonts w:ascii="Times New Roman" w:hAnsi="Times New Roman" w:cs="Times New Roman"/>
          <w:sz w:val="24"/>
          <w:szCs w:val="24"/>
        </w:rPr>
      </w:pPr>
      <w:r w:rsidRPr="00F77847">
        <w:rPr>
          <w:rFonts w:ascii="Times New Roman" w:hAnsi="Times New Roman" w:cs="Times New Roman"/>
          <w:sz w:val="24"/>
          <w:szCs w:val="24"/>
        </w:rPr>
        <w:t>Roll call and votes in Iroquois County</w:t>
      </w:r>
    </w:p>
    <w:p w:rsidR="004629B2" w:rsidRPr="00D37D8B" w:rsidRDefault="004629B2" w:rsidP="004629B2">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Special</w:t>
      </w:r>
      <w:r w:rsidRPr="00D37D8B">
        <w:rPr>
          <w:rFonts w:ascii="Times New Roman" w:hAnsi="Times New Roman" w:cs="Times New Roman"/>
          <w:sz w:val="24"/>
          <w:szCs w:val="24"/>
        </w:rPr>
        <w:t xml:space="preserve"> Session, </w:t>
      </w:r>
      <w:r>
        <w:rPr>
          <w:rFonts w:ascii="Times New Roman" w:hAnsi="Times New Roman" w:cs="Times New Roman"/>
          <w:sz w:val="24"/>
          <w:szCs w:val="24"/>
        </w:rPr>
        <w:t>October 21</w:t>
      </w:r>
      <w:r w:rsidRPr="00D37D8B">
        <w:rPr>
          <w:rFonts w:ascii="Times New Roman" w:hAnsi="Times New Roman" w:cs="Times New Roman"/>
          <w:sz w:val="24"/>
          <w:szCs w:val="24"/>
        </w:rPr>
        <w:t>, 2024</w:t>
      </w:r>
    </w:p>
    <w:p w:rsidR="004629B2" w:rsidRPr="00D37D8B" w:rsidRDefault="004629B2" w:rsidP="004629B2">
      <w:pPr>
        <w:jc w:val="left"/>
        <w:rPr>
          <w:rFonts w:ascii="Times New Roman" w:hAnsi="Times New Roman" w:cs="Times New Roman"/>
          <w:sz w:val="24"/>
          <w:szCs w:val="24"/>
        </w:rPr>
      </w:pPr>
      <w:r w:rsidRPr="00D37D8B">
        <w:rPr>
          <w:rFonts w:ascii="Times New Roman" w:hAnsi="Times New Roman" w:cs="Times New Roman"/>
          <w:sz w:val="24"/>
          <w:szCs w:val="24"/>
        </w:rPr>
        <w:tab/>
        <w:t>Chairman Shure</w:t>
      </w:r>
    </w:p>
    <w:p w:rsidR="004629B2" w:rsidRDefault="004629B2" w:rsidP="004629B2">
      <w:pPr>
        <w:jc w:val="left"/>
        <w:rPr>
          <w:rFonts w:ascii="Times New Roman" w:hAnsi="Times New Roman" w:cs="Times New Roman"/>
          <w:sz w:val="24"/>
          <w:szCs w:val="24"/>
        </w:rPr>
      </w:pPr>
      <w:r w:rsidRPr="00D37D8B">
        <w:rPr>
          <w:rFonts w:ascii="Times New Roman" w:hAnsi="Times New Roman" w:cs="Times New Roman"/>
          <w:sz w:val="24"/>
          <w:szCs w:val="24"/>
        </w:rPr>
        <w:tab/>
        <w:t xml:space="preserve">On motion to </w:t>
      </w:r>
      <w:r w:rsidR="00373029">
        <w:rPr>
          <w:rFonts w:ascii="Times New Roman" w:hAnsi="Times New Roman" w:cs="Times New Roman"/>
          <w:sz w:val="24"/>
          <w:szCs w:val="24"/>
        </w:rPr>
        <w:t>p</w:t>
      </w:r>
      <w:r>
        <w:rPr>
          <w:rFonts w:ascii="Times New Roman" w:hAnsi="Times New Roman" w:cs="Times New Roman"/>
          <w:sz w:val="24"/>
          <w:szCs w:val="24"/>
        </w:rPr>
        <w:t xml:space="preserve">lace the FY2025 Budget on </w:t>
      </w:r>
      <w:r w:rsidR="00373029">
        <w:rPr>
          <w:rFonts w:ascii="Times New Roman" w:hAnsi="Times New Roman" w:cs="Times New Roman"/>
          <w:sz w:val="24"/>
          <w:szCs w:val="24"/>
        </w:rPr>
        <w:t>f</w:t>
      </w:r>
      <w:r>
        <w:rPr>
          <w:rFonts w:ascii="Times New Roman" w:hAnsi="Times New Roman" w:cs="Times New Roman"/>
          <w:sz w:val="24"/>
          <w:szCs w:val="24"/>
        </w:rPr>
        <w:t>ile in the County Clerk’s Office</w:t>
      </w:r>
    </w:p>
    <w:p w:rsidR="004629B2" w:rsidRDefault="004629B2" w:rsidP="004629B2">
      <w:pPr>
        <w:jc w:val="both"/>
        <w:rPr>
          <w:rFonts w:ascii="Times New Roman" w:hAnsi="Times New Roman" w:cs="Times New Roman"/>
          <w:sz w:val="24"/>
          <w:szCs w:val="24"/>
        </w:rPr>
      </w:pPr>
      <w:r>
        <w:rPr>
          <w:rFonts w:ascii="Times New Roman" w:hAnsi="Times New Roman" w:cs="Times New Roman"/>
          <w:sz w:val="24"/>
          <w:szCs w:val="24"/>
        </w:rPr>
        <w:tab/>
      </w:r>
      <w:r w:rsidRPr="00FB6734">
        <w:rPr>
          <w:rFonts w:ascii="Times New Roman" w:hAnsi="Times New Roman" w:cs="Times New Roman"/>
          <w:sz w:val="24"/>
          <w:szCs w:val="24"/>
        </w:rPr>
        <w:t>Aye:</w:t>
      </w:r>
      <w:r>
        <w:rPr>
          <w:rFonts w:ascii="Times New Roman" w:hAnsi="Times New Roman" w:cs="Times New Roman"/>
          <w:sz w:val="24"/>
          <w:szCs w:val="24"/>
        </w:rPr>
        <w:t xml:space="preserve"> Alt, Behrends, Bence, Bowers, Crow, Geiger, Huse, McGinnis, Perkinson,</w:t>
      </w:r>
    </w:p>
    <w:p w:rsidR="004629B2" w:rsidRDefault="004629B2" w:rsidP="004629B2">
      <w:pPr>
        <w:jc w:val="both"/>
        <w:rPr>
          <w:rFonts w:ascii="Times New Roman" w:hAnsi="Times New Roman" w:cs="Times New Roman"/>
          <w:sz w:val="24"/>
          <w:szCs w:val="24"/>
        </w:rPr>
      </w:pPr>
      <w:r>
        <w:rPr>
          <w:rFonts w:ascii="Times New Roman" w:hAnsi="Times New Roman" w:cs="Times New Roman"/>
          <w:sz w:val="24"/>
          <w:szCs w:val="24"/>
        </w:rPr>
        <w:t>Shure, Watts, Whitlow, Williams, Zumwalt</w:t>
      </w:r>
    </w:p>
    <w:p w:rsidR="004629B2" w:rsidRDefault="004629B2" w:rsidP="00F73742">
      <w:pPr>
        <w:jc w:val="both"/>
        <w:rPr>
          <w:rFonts w:ascii="Times New Roman" w:hAnsi="Times New Roman" w:cs="Times New Roman"/>
          <w:sz w:val="24"/>
          <w:szCs w:val="24"/>
        </w:rPr>
      </w:pPr>
      <w:r>
        <w:rPr>
          <w:rFonts w:ascii="Times New Roman" w:hAnsi="Times New Roman" w:cs="Times New Roman"/>
          <w:sz w:val="24"/>
          <w:szCs w:val="24"/>
        </w:rPr>
        <w:tab/>
        <w:t>Absent: Ducat</w:t>
      </w:r>
    </w:p>
    <w:p w:rsidR="004629B2" w:rsidRDefault="004629B2" w:rsidP="004629B2">
      <w:pPr>
        <w:rPr>
          <w:rFonts w:ascii="Times New Roman" w:hAnsi="Times New Roman" w:cs="Times New Roman"/>
          <w:b/>
          <w:sz w:val="24"/>
          <w:szCs w:val="24"/>
        </w:rPr>
      </w:pPr>
      <w:r w:rsidRPr="004629B2">
        <w:rPr>
          <w:rFonts w:ascii="Times New Roman" w:hAnsi="Times New Roman" w:cs="Times New Roman"/>
          <w:b/>
          <w:sz w:val="24"/>
          <w:szCs w:val="24"/>
        </w:rPr>
        <w:t>OLD BUSINESS</w:t>
      </w:r>
    </w:p>
    <w:p w:rsidR="004629B2" w:rsidRDefault="004629B2" w:rsidP="004629B2">
      <w:pPr>
        <w:jc w:val="both"/>
        <w:rPr>
          <w:rFonts w:ascii="Times New Roman" w:hAnsi="Times New Roman" w:cs="Times New Roman"/>
          <w:sz w:val="24"/>
          <w:szCs w:val="24"/>
        </w:rPr>
      </w:pPr>
      <w:r>
        <w:rPr>
          <w:rFonts w:ascii="Times New Roman" w:hAnsi="Times New Roman" w:cs="Times New Roman"/>
          <w:b/>
          <w:sz w:val="24"/>
          <w:szCs w:val="24"/>
        </w:rPr>
        <w:tab/>
      </w:r>
      <w:r w:rsidRPr="004629B2">
        <w:rPr>
          <w:rFonts w:ascii="Times New Roman" w:hAnsi="Times New Roman" w:cs="Times New Roman"/>
          <w:sz w:val="24"/>
          <w:szCs w:val="24"/>
        </w:rPr>
        <w:t>There was no old business</w:t>
      </w:r>
      <w:r w:rsidR="005C49FC">
        <w:rPr>
          <w:rFonts w:ascii="Times New Roman" w:hAnsi="Times New Roman" w:cs="Times New Roman"/>
          <w:sz w:val="24"/>
          <w:szCs w:val="24"/>
        </w:rPr>
        <w:t>.</w:t>
      </w:r>
    </w:p>
    <w:p w:rsidR="005C49FC" w:rsidRDefault="005C49FC" w:rsidP="004629B2">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9FC">
        <w:rPr>
          <w:rFonts w:ascii="Times New Roman" w:hAnsi="Times New Roman" w:cs="Times New Roman"/>
          <w:b/>
          <w:sz w:val="24"/>
          <w:szCs w:val="24"/>
        </w:rPr>
        <w:t>NEW BUSINESS</w:t>
      </w:r>
    </w:p>
    <w:p w:rsidR="005C49FC" w:rsidRDefault="005C49FC" w:rsidP="004629B2">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was no new business.</w:t>
      </w:r>
    </w:p>
    <w:p w:rsidR="005C49FC" w:rsidRDefault="005C49FC" w:rsidP="005C49FC">
      <w:pPr>
        <w:rPr>
          <w:rFonts w:ascii="Times New Roman" w:hAnsi="Times New Roman" w:cs="Times New Roman"/>
          <w:b/>
          <w:sz w:val="24"/>
          <w:szCs w:val="24"/>
        </w:rPr>
      </w:pPr>
      <w:r w:rsidRPr="005C49FC">
        <w:rPr>
          <w:rFonts w:ascii="Times New Roman" w:hAnsi="Times New Roman" w:cs="Times New Roman"/>
          <w:b/>
          <w:sz w:val="24"/>
          <w:szCs w:val="24"/>
        </w:rPr>
        <w:t>ADJOURNMENT</w:t>
      </w:r>
    </w:p>
    <w:p w:rsidR="005C49FC" w:rsidRPr="00C10567" w:rsidRDefault="005C49FC" w:rsidP="00C10567">
      <w:pPr>
        <w:ind w:firstLine="720"/>
        <w:jc w:val="both"/>
        <w:rPr>
          <w:rFonts w:ascii="Times New Roman" w:hAnsi="Times New Roman" w:cs="Times New Roman"/>
          <w:sz w:val="24"/>
          <w:szCs w:val="24"/>
        </w:rPr>
      </w:pPr>
      <w:r>
        <w:rPr>
          <w:rFonts w:ascii="Times New Roman" w:hAnsi="Times New Roman" w:cs="Times New Roman"/>
          <w:sz w:val="24"/>
          <w:szCs w:val="24"/>
        </w:rPr>
        <w:t>As there was no further business to come before the Board, it was moved by Mr. Bowers and seconded to adjourn the meeting at 9:10 A.M. The motion carried by a voice vote.  The next County Board meeting will be held in Watseka, IL on Tuesday, November 12, 2024 at 9 A.M.</w:t>
      </w:r>
    </w:p>
    <w:p w:rsidR="005C49FC" w:rsidRPr="005C49FC" w:rsidRDefault="005C49FC" w:rsidP="00C10567">
      <w:pPr>
        <w:jc w:val="both"/>
        <w:rPr>
          <w:rFonts w:ascii="Times New Roman" w:hAnsi="Times New Roman" w:cs="Times New Roman"/>
          <w:b/>
          <w:sz w:val="24"/>
          <w:szCs w:val="24"/>
        </w:rPr>
      </w:pPr>
    </w:p>
    <w:sectPr w:rsidR="005C49FC" w:rsidRPr="005C49FC" w:rsidSect="00C10567">
      <w:headerReference w:type="default" r:id="rId8"/>
      <w:footerReference w:type="even" r:id="rId9"/>
      <w:footerReference w:type="default" r:id="rId10"/>
      <w:pgSz w:w="12240" w:h="15840" w:code="1"/>
      <w:pgMar w:top="1440" w:right="144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AB1" w:rsidRDefault="00782AB1" w:rsidP="00782AB1">
      <w:r>
        <w:separator/>
      </w:r>
    </w:p>
  </w:endnote>
  <w:endnote w:type="continuationSeparator" w:id="0">
    <w:p w:rsidR="00782AB1" w:rsidRDefault="00782AB1" w:rsidP="0078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67" w:rsidRDefault="00C10567">
    <w:pPr>
      <w:pStyle w:val="Footer"/>
    </w:pPr>
  </w:p>
  <w:p w:rsidR="00C10567" w:rsidRDefault="00C10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018543"/>
      <w:docPartObj>
        <w:docPartGallery w:val="Page Numbers (Bottom of Page)"/>
        <w:docPartUnique/>
      </w:docPartObj>
    </w:sdtPr>
    <w:sdtEndPr>
      <w:rPr>
        <w:noProof/>
      </w:rPr>
    </w:sdtEndPr>
    <w:sdtContent>
      <w:p w:rsidR="00C10567" w:rsidRDefault="00C10567">
        <w:pPr>
          <w:pStyle w:val="Footer"/>
        </w:pPr>
        <w:r>
          <w:fldChar w:fldCharType="begin"/>
        </w:r>
        <w:r>
          <w:instrText xml:space="preserve"> PAGE   \* MERGEFORMAT </w:instrText>
        </w:r>
        <w:r>
          <w:fldChar w:fldCharType="separate"/>
        </w:r>
        <w:r>
          <w:rPr>
            <w:noProof/>
          </w:rPr>
          <w:t>2</w:t>
        </w:r>
        <w:r>
          <w:rPr>
            <w:noProof/>
          </w:rPr>
          <w:fldChar w:fldCharType="end"/>
        </w:r>
      </w:p>
    </w:sdtContent>
  </w:sdt>
  <w:p w:rsidR="00C10567" w:rsidRDefault="00C1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AB1" w:rsidRDefault="00782AB1" w:rsidP="00782AB1">
      <w:r>
        <w:separator/>
      </w:r>
    </w:p>
  </w:footnote>
  <w:footnote w:type="continuationSeparator" w:id="0">
    <w:p w:rsidR="00782AB1" w:rsidRDefault="00782AB1" w:rsidP="0078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AB1" w:rsidRDefault="00782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69FE"/>
    <w:multiLevelType w:val="hybridMultilevel"/>
    <w:tmpl w:val="0E288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615774"/>
    <w:multiLevelType w:val="hybridMultilevel"/>
    <w:tmpl w:val="99445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9C535A"/>
    <w:multiLevelType w:val="hybridMultilevel"/>
    <w:tmpl w:val="C128B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2E12EB"/>
    <w:multiLevelType w:val="hybridMultilevel"/>
    <w:tmpl w:val="0FC69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480061"/>
    <w:multiLevelType w:val="hybridMultilevel"/>
    <w:tmpl w:val="94BA2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46"/>
    <w:rsid w:val="0014333D"/>
    <w:rsid w:val="002078D0"/>
    <w:rsid w:val="003043B5"/>
    <w:rsid w:val="00353E16"/>
    <w:rsid w:val="00370595"/>
    <w:rsid w:val="00373029"/>
    <w:rsid w:val="00394CDD"/>
    <w:rsid w:val="003B6946"/>
    <w:rsid w:val="004629B2"/>
    <w:rsid w:val="004A3A94"/>
    <w:rsid w:val="005A4FB6"/>
    <w:rsid w:val="005C49FC"/>
    <w:rsid w:val="00615B6B"/>
    <w:rsid w:val="00753F51"/>
    <w:rsid w:val="00782AB1"/>
    <w:rsid w:val="008F3939"/>
    <w:rsid w:val="00986B5F"/>
    <w:rsid w:val="00996254"/>
    <w:rsid w:val="009D6DBC"/>
    <w:rsid w:val="00A867F3"/>
    <w:rsid w:val="00AD4DD6"/>
    <w:rsid w:val="00AE2458"/>
    <w:rsid w:val="00BB3DBC"/>
    <w:rsid w:val="00BD199F"/>
    <w:rsid w:val="00C10567"/>
    <w:rsid w:val="00D14329"/>
    <w:rsid w:val="00D60925"/>
    <w:rsid w:val="00DB70BF"/>
    <w:rsid w:val="00E0627F"/>
    <w:rsid w:val="00EB16B3"/>
    <w:rsid w:val="00EE01E3"/>
    <w:rsid w:val="00F367AC"/>
    <w:rsid w:val="00F7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DD3598-4492-40BB-81DC-A5C30D90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AB1"/>
    <w:pPr>
      <w:tabs>
        <w:tab w:val="center" w:pos="4680"/>
        <w:tab w:val="right" w:pos="9360"/>
      </w:tabs>
    </w:pPr>
  </w:style>
  <w:style w:type="character" w:customStyle="1" w:styleId="HeaderChar">
    <w:name w:val="Header Char"/>
    <w:basedOn w:val="DefaultParagraphFont"/>
    <w:link w:val="Header"/>
    <w:uiPriority w:val="99"/>
    <w:rsid w:val="00782AB1"/>
  </w:style>
  <w:style w:type="paragraph" w:styleId="Footer">
    <w:name w:val="footer"/>
    <w:basedOn w:val="Normal"/>
    <w:link w:val="FooterChar"/>
    <w:uiPriority w:val="99"/>
    <w:unhideWhenUsed/>
    <w:rsid w:val="00782AB1"/>
    <w:pPr>
      <w:tabs>
        <w:tab w:val="center" w:pos="4680"/>
        <w:tab w:val="right" w:pos="9360"/>
      </w:tabs>
    </w:pPr>
  </w:style>
  <w:style w:type="character" w:customStyle="1" w:styleId="FooterChar">
    <w:name w:val="Footer Char"/>
    <w:basedOn w:val="DefaultParagraphFont"/>
    <w:link w:val="Footer"/>
    <w:uiPriority w:val="99"/>
    <w:rsid w:val="00782AB1"/>
  </w:style>
  <w:style w:type="paragraph" w:styleId="ListParagraph">
    <w:name w:val="List Paragraph"/>
    <w:basedOn w:val="Normal"/>
    <w:uiPriority w:val="34"/>
    <w:qFormat/>
    <w:rsid w:val="003043B5"/>
    <w:pPr>
      <w:spacing w:after="160" w:line="259" w:lineRule="auto"/>
      <w:ind w:left="720"/>
      <w:contextualSpacing/>
      <w:jc w:val="left"/>
    </w:pPr>
    <w:rPr>
      <w:rFonts w:ascii="Calibri" w:eastAsia="Calibri" w:hAnsi="Calibri" w:cs="Calibri"/>
    </w:rPr>
  </w:style>
  <w:style w:type="paragraph" w:styleId="BalloonText">
    <w:name w:val="Balloon Text"/>
    <w:basedOn w:val="Normal"/>
    <w:link w:val="BalloonTextChar"/>
    <w:uiPriority w:val="99"/>
    <w:semiHidden/>
    <w:unhideWhenUsed/>
    <w:rsid w:val="00207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8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C5EE-3EDB-499F-BABD-F46460B6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Heitmann</dc:creator>
  <cp:keywords/>
  <dc:description/>
  <cp:lastModifiedBy>Tracy Heitmann</cp:lastModifiedBy>
  <cp:revision>16</cp:revision>
  <cp:lastPrinted>2024-10-28T13:46:00Z</cp:lastPrinted>
  <dcterms:created xsi:type="dcterms:W3CDTF">2024-10-21T14:36:00Z</dcterms:created>
  <dcterms:modified xsi:type="dcterms:W3CDTF">2024-10-28T13:49:00Z</dcterms:modified>
</cp:coreProperties>
</file>